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BF755" w14:textId="77777777" w:rsidR="005815D6" w:rsidRPr="005815D6" w:rsidRDefault="005815D6" w:rsidP="005815D6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815D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УДК 614.254.1: 004.415</w:t>
      </w:r>
    </w:p>
    <w:p w14:paraId="03CD49DB" w14:textId="77777777" w:rsidR="005815D6" w:rsidRPr="00B06A7E" w:rsidRDefault="005815D6" w:rsidP="005815D6">
      <w:pPr>
        <w:pStyle w:val="a4"/>
        <w:rPr>
          <w:lang w:eastAsia="ru-RU"/>
        </w:rPr>
      </w:pPr>
    </w:p>
    <w:p w14:paraId="3CCD33DA" w14:textId="75970443" w:rsidR="005815D6" w:rsidRPr="00B06A7E" w:rsidRDefault="005815D6" w:rsidP="005815D6">
      <w:pPr>
        <w:pStyle w:val="a4"/>
        <w:jc w:val="center"/>
        <w:rPr>
          <w:lang w:eastAsia="ru-RU"/>
        </w:rPr>
      </w:pPr>
      <w:r w:rsidRPr="00B06A7E">
        <w:rPr>
          <w:lang w:eastAsia="ru-RU"/>
        </w:rPr>
        <w:t>В.В. МУРОМЦЕВ, Л.А. КАМЫШНИКОВА, О.А. ЕФРЕМОВА</w:t>
      </w:r>
    </w:p>
    <w:p w14:paraId="274AF449" w14:textId="77777777" w:rsidR="005815D6" w:rsidRPr="00B06A7E" w:rsidRDefault="005815D6" w:rsidP="005815D6">
      <w:pPr>
        <w:pStyle w:val="a4"/>
        <w:jc w:val="center"/>
        <w:rPr>
          <w:lang w:eastAsia="ru-RU"/>
        </w:rPr>
      </w:pPr>
      <w:r w:rsidRPr="00B06A7E">
        <w:rPr>
          <w:lang w:eastAsia="ru-RU"/>
        </w:rPr>
        <w:t>V.V. MUROMTSEV, L.A. KAMYSHNIKOVA, O.A. EFREMOVA</w:t>
      </w:r>
    </w:p>
    <w:p w14:paraId="018A4FF1" w14:textId="77777777" w:rsidR="005815D6" w:rsidRPr="00B06A7E" w:rsidRDefault="005815D6" w:rsidP="005815D6">
      <w:pPr>
        <w:pStyle w:val="a4"/>
        <w:spacing w:after="0"/>
        <w:jc w:val="center"/>
        <w:rPr>
          <w:lang w:eastAsia="ru-RU"/>
        </w:rPr>
      </w:pPr>
    </w:p>
    <w:p w14:paraId="3229859A" w14:textId="77777777" w:rsidR="005815D6" w:rsidRPr="00B06A7E" w:rsidRDefault="005815D6" w:rsidP="005815D6">
      <w:pPr>
        <w:pStyle w:val="a4"/>
        <w:jc w:val="center"/>
        <w:rPr>
          <w:b/>
          <w:lang w:eastAsia="ru-RU"/>
        </w:rPr>
      </w:pPr>
      <w:r w:rsidRPr="00B06A7E">
        <w:rPr>
          <w:b/>
          <w:lang w:eastAsia="ru-RU"/>
        </w:rPr>
        <w:t>СПОСОБ ОПЕРАТИВНОГО ОБНАРУЖЕНИЯ ЖИЗНЕУГРОЖАЮЩИХ СОСТОЯНИЙ СЕРДЕЧНО-СОСУДИСТОЙ СИСТЕМЫ</w:t>
      </w:r>
    </w:p>
    <w:p w14:paraId="7DF72F7F" w14:textId="77777777" w:rsidR="005815D6" w:rsidRPr="00B06A7E" w:rsidRDefault="005815D6" w:rsidP="005815D6">
      <w:pPr>
        <w:pStyle w:val="a4"/>
        <w:jc w:val="center"/>
        <w:rPr>
          <w:b/>
          <w:lang w:val="en-US" w:eastAsia="ru-RU"/>
        </w:rPr>
      </w:pPr>
      <w:r w:rsidRPr="00B06A7E">
        <w:rPr>
          <w:b/>
          <w:lang w:val="en-US" w:eastAsia="ru-RU"/>
        </w:rPr>
        <w:t>THE METHOD FOR THE OPERATIONAL DETECTION OF LIFE-THREATENING CONDITIONS CARDIOVASCULAR SYSTEM</w:t>
      </w:r>
    </w:p>
    <w:p w14:paraId="14E55AB3" w14:textId="77777777" w:rsidR="00005F4F" w:rsidRPr="00B06A7E" w:rsidRDefault="00005F4F" w:rsidP="001C3580">
      <w:pPr>
        <w:pStyle w:val="a4"/>
        <w:spacing w:after="0"/>
        <w:rPr>
          <w:lang w:val="en-US" w:eastAsia="ru-RU"/>
        </w:rPr>
      </w:pPr>
    </w:p>
    <w:p w14:paraId="2862749A" w14:textId="03FFD1BF" w:rsidR="00DD3D63" w:rsidRPr="00B06A7E" w:rsidRDefault="00005F4F" w:rsidP="005815D6">
      <w:pPr>
        <w:pStyle w:val="a4"/>
        <w:spacing w:after="0"/>
        <w:ind w:firstLine="709"/>
        <w:jc w:val="both"/>
        <w:rPr>
          <w:i/>
          <w:sz w:val="20"/>
          <w:szCs w:val="20"/>
          <w:lang w:eastAsia="ru-RU"/>
        </w:rPr>
      </w:pPr>
      <w:r w:rsidRPr="00B06A7E">
        <w:rPr>
          <w:i/>
          <w:sz w:val="20"/>
          <w:szCs w:val="20"/>
          <w:lang w:eastAsia="ru-RU"/>
        </w:rPr>
        <w:t xml:space="preserve">В данной статье авторы освещают способ обнаружения </w:t>
      </w:r>
      <w:proofErr w:type="spellStart"/>
      <w:r w:rsidR="00DD3D63" w:rsidRPr="00B06A7E">
        <w:rPr>
          <w:i/>
          <w:sz w:val="20"/>
          <w:szCs w:val="20"/>
          <w:lang w:eastAsia="ru-RU"/>
        </w:rPr>
        <w:t>жизнеугрожающих</w:t>
      </w:r>
      <w:proofErr w:type="spellEnd"/>
      <w:r w:rsidR="00DD3D63" w:rsidRPr="00B06A7E">
        <w:rPr>
          <w:i/>
          <w:sz w:val="20"/>
          <w:szCs w:val="20"/>
          <w:lang w:eastAsia="ru-RU"/>
        </w:rPr>
        <w:t xml:space="preserve"> состояний сердечно-сосудистой системы</w:t>
      </w:r>
      <w:r w:rsidR="00E925D5" w:rsidRPr="00B06A7E">
        <w:rPr>
          <w:i/>
          <w:sz w:val="20"/>
          <w:szCs w:val="20"/>
          <w:lang w:eastAsia="ru-RU"/>
        </w:rPr>
        <w:t xml:space="preserve"> (ССС)</w:t>
      </w:r>
      <w:r w:rsidR="00DD3D63" w:rsidRPr="00B06A7E">
        <w:rPr>
          <w:i/>
          <w:sz w:val="20"/>
          <w:szCs w:val="20"/>
          <w:lang w:eastAsia="ru-RU"/>
        </w:rPr>
        <w:t xml:space="preserve"> с помощью </w:t>
      </w:r>
      <w:r w:rsidR="00E925D5" w:rsidRPr="00B06A7E">
        <w:rPr>
          <w:rFonts w:eastAsia="Times New Roman"/>
          <w:i/>
          <w:kern w:val="0"/>
          <w:sz w:val="20"/>
          <w:szCs w:val="20"/>
          <w:lang w:eastAsia="ru-RU"/>
          <w14:ligatures w14:val="none"/>
        </w:rPr>
        <w:t xml:space="preserve">мобильного устройства пациента и автоматизированного </w:t>
      </w:r>
      <w:r w:rsidR="00E925D5" w:rsidRPr="00B06A7E">
        <w:rPr>
          <w:i/>
          <w:sz w:val="20"/>
          <w:szCs w:val="20"/>
          <w:lang w:eastAsia="ru-RU"/>
        </w:rPr>
        <w:t>анализа ЭКГ</w:t>
      </w:r>
      <w:r w:rsidR="00373EE5">
        <w:rPr>
          <w:i/>
          <w:sz w:val="20"/>
          <w:szCs w:val="20"/>
          <w:lang w:eastAsia="ru-RU"/>
        </w:rPr>
        <w:t xml:space="preserve"> </w:t>
      </w:r>
      <w:r w:rsidR="00054118" w:rsidRPr="00B06A7E">
        <w:rPr>
          <w:i/>
          <w:sz w:val="20"/>
          <w:szCs w:val="20"/>
          <w:lang w:eastAsia="ru-RU"/>
        </w:rPr>
        <w:t>и пульса</w:t>
      </w:r>
      <w:r w:rsidR="00DD3D63" w:rsidRPr="00B06A7E">
        <w:rPr>
          <w:i/>
          <w:sz w:val="20"/>
          <w:szCs w:val="20"/>
          <w:lang w:eastAsia="ru-RU"/>
        </w:rPr>
        <w:t xml:space="preserve">. </w:t>
      </w:r>
      <w:r w:rsidR="00167FA1" w:rsidRPr="00B06A7E">
        <w:rPr>
          <w:rFonts w:eastAsia="Times New Roman"/>
          <w:bCs/>
          <w:i/>
          <w:kern w:val="0"/>
          <w:sz w:val="20"/>
          <w:szCs w:val="20"/>
          <w:lang w:eastAsia="ru-RU"/>
          <w14:ligatures w14:val="none"/>
        </w:rPr>
        <w:t>Особенностью</w:t>
      </w:r>
      <w:r w:rsidR="00167FA1" w:rsidRPr="00B06A7E">
        <w:rPr>
          <w:rFonts w:eastAsia="Times New Roman"/>
          <w:i/>
          <w:kern w:val="0"/>
          <w:sz w:val="20"/>
          <w:szCs w:val="20"/>
          <w:lang w:eastAsia="ru-RU"/>
          <w14:ligatures w14:val="none"/>
        </w:rPr>
        <w:t xml:space="preserve"> предлагаемого способа является то, что информация о состоянии </w:t>
      </w:r>
      <w:r w:rsidR="00E941EC" w:rsidRPr="00B06A7E">
        <w:rPr>
          <w:rFonts w:eastAsia="Times New Roman"/>
          <w:i/>
          <w:kern w:val="0"/>
          <w:sz w:val="20"/>
          <w:szCs w:val="20"/>
          <w:lang w:eastAsia="ru-RU"/>
          <w14:ligatures w14:val="none"/>
        </w:rPr>
        <w:t>ССС</w:t>
      </w:r>
      <w:r w:rsidR="00167FA1" w:rsidRPr="00B06A7E">
        <w:rPr>
          <w:rFonts w:eastAsia="Times New Roman"/>
          <w:i/>
          <w:kern w:val="0"/>
          <w:sz w:val="20"/>
          <w:szCs w:val="20"/>
          <w:lang w:eastAsia="ru-RU"/>
          <w14:ligatures w14:val="none"/>
        </w:rPr>
        <w:t xml:space="preserve"> пациента </w:t>
      </w:r>
      <w:r w:rsidR="00054118" w:rsidRPr="00B06A7E">
        <w:rPr>
          <w:rFonts w:eastAsia="Times New Roman"/>
          <w:i/>
          <w:kern w:val="0"/>
          <w:sz w:val="20"/>
          <w:szCs w:val="20"/>
          <w:lang w:eastAsia="ru-RU"/>
          <w14:ligatures w14:val="none"/>
        </w:rPr>
        <w:t xml:space="preserve">постоянно </w:t>
      </w:r>
      <w:r w:rsidR="00167FA1" w:rsidRPr="00B06A7E">
        <w:rPr>
          <w:rFonts w:eastAsia="Times New Roman"/>
          <w:i/>
          <w:kern w:val="0"/>
          <w:sz w:val="20"/>
          <w:szCs w:val="20"/>
          <w:lang w:eastAsia="ru-RU"/>
          <w14:ligatures w14:val="none"/>
        </w:rPr>
        <w:t xml:space="preserve">снимается с </w:t>
      </w:r>
      <w:r w:rsidR="003C3F9B" w:rsidRPr="00B06A7E">
        <w:rPr>
          <w:rFonts w:eastAsia="Times New Roman"/>
          <w:i/>
          <w:kern w:val="0"/>
          <w:sz w:val="20"/>
          <w:szCs w:val="20"/>
          <w:lang w:eastAsia="ru-RU"/>
          <w14:ligatures w14:val="none"/>
        </w:rPr>
        <w:t>по</w:t>
      </w:r>
      <w:r w:rsidR="00E941EC" w:rsidRPr="00B06A7E">
        <w:rPr>
          <w:rFonts w:eastAsia="Times New Roman"/>
          <w:i/>
          <w:kern w:val="0"/>
          <w:sz w:val="20"/>
          <w:szCs w:val="20"/>
          <w:lang w:eastAsia="ru-RU"/>
          <w14:ligatures w14:val="none"/>
        </w:rPr>
        <w:t>мощью фотоэлектрического датчик</w:t>
      </w:r>
      <w:r w:rsidR="00373EE5">
        <w:rPr>
          <w:rFonts w:eastAsia="Times New Roman"/>
          <w:i/>
          <w:kern w:val="0"/>
          <w:sz w:val="20"/>
          <w:szCs w:val="20"/>
          <w:lang w:eastAsia="ru-RU"/>
          <w14:ligatures w14:val="none"/>
        </w:rPr>
        <w:t>а</w:t>
      </w:r>
      <w:r w:rsidR="00E941EC" w:rsidRPr="00B06A7E">
        <w:rPr>
          <w:rFonts w:eastAsia="Times New Roman"/>
          <w:i/>
          <w:kern w:val="0"/>
          <w:sz w:val="20"/>
          <w:szCs w:val="20"/>
          <w:lang w:eastAsia="ru-RU"/>
          <w14:ligatures w14:val="none"/>
        </w:rPr>
        <w:t xml:space="preserve"> пульса</w:t>
      </w:r>
      <w:r w:rsidR="003C3F9B" w:rsidRPr="00B06A7E">
        <w:rPr>
          <w:rFonts w:eastAsia="Times New Roman"/>
          <w:i/>
          <w:kern w:val="0"/>
          <w:sz w:val="20"/>
          <w:szCs w:val="20"/>
          <w:lang w:eastAsia="ru-RU"/>
          <w14:ligatures w14:val="none"/>
        </w:rPr>
        <w:t xml:space="preserve"> </w:t>
      </w:r>
      <w:r w:rsidR="00E941EC" w:rsidRPr="00B06A7E">
        <w:rPr>
          <w:rFonts w:eastAsia="Times New Roman"/>
          <w:i/>
          <w:kern w:val="0"/>
          <w:sz w:val="20"/>
          <w:szCs w:val="20"/>
          <w:lang w:eastAsia="ru-RU"/>
          <w14:ligatures w14:val="none"/>
        </w:rPr>
        <w:t>и</w:t>
      </w:r>
      <w:r w:rsidR="003C3F9B" w:rsidRPr="00B06A7E">
        <w:rPr>
          <w:rFonts w:eastAsia="Times New Roman"/>
          <w:i/>
          <w:kern w:val="0"/>
          <w:sz w:val="20"/>
          <w:szCs w:val="20"/>
          <w:lang w:eastAsia="ru-RU"/>
          <w14:ligatures w14:val="none"/>
        </w:rPr>
        <w:t xml:space="preserve"> анализируется с помощью алгоритмов, учитывающих </w:t>
      </w:r>
      <w:proofErr w:type="gramStart"/>
      <w:r w:rsidR="003C3F9B" w:rsidRPr="00B06A7E">
        <w:rPr>
          <w:rFonts w:eastAsia="Times New Roman"/>
          <w:i/>
          <w:kern w:val="0"/>
          <w:sz w:val="20"/>
          <w:szCs w:val="20"/>
          <w:lang w:eastAsia="ru-RU"/>
          <w14:ligatures w14:val="none"/>
        </w:rPr>
        <w:t>индивидуальные особенности</w:t>
      </w:r>
      <w:proofErr w:type="gramEnd"/>
      <w:r w:rsidR="003C3F9B" w:rsidRPr="00B06A7E">
        <w:rPr>
          <w:rFonts w:eastAsia="Times New Roman"/>
          <w:i/>
          <w:kern w:val="0"/>
          <w:sz w:val="20"/>
          <w:szCs w:val="20"/>
          <w:lang w:eastAsia="ru-RU"/>
          <w14:ligatures w14:val="none"/>
        </w:rPr>
        <w:t xml:space="preserve"> пациента. Если данных о пульсе недостаточно, то пациенту предлагается снять ЭКГ в спокойном состоянии. </w:t>
      </w:r>
      <w:r w:rsidR="002A6BCA" w:rsidRPr="00B06A7E">
        <w:rPr>
          <w:i/>
          <w:sz w:val="20"/>
          <w:szCs w:val="20"/>
          <w:lang w:eastAsia="ru-RU"/>
        </w:rPr>
        <w:t>В предлагаемом способе используются следующие методы: метод Пана–Томпкинса и м</w:t>
      </w:r>
      <w:r w:rsidR="00167FA1" w:rsidRPr="00B06A7E">
        <w:rPr>
          <w:i/>
          <w:sz w:val="20"/>
          <w:szCs w:val="20"/>
          <w:lang w:eastAsia="ru-RU"/>
        </w:rPr>
        <w:t xml:space="preserve">етод динамической трансформации временной шкалы (метод DTW, от англ. </w:t>
      </w:r>
      <w:proofErr w:type="spellStart"/>
      <w:r w:rsidR="00167FA1" w:rsidRPr="00B06A7E">
        <w:rPr>
          <w:i/>
          <w:sz w:val="20"/>
          <w:szCs w:val="20"/>
          <w:lang w:eastAsia="ru-RU"/>
        </w:rPr>
        <w:t>dynamic</w:t>
      </w:r>
      <w:proofErr w:type="spellEnd"/>
      <w:r w:rsidR="00167FA1" w:rsidRPr="00B06A7E">
        <w:rPr>
          <w:i/>
          <w:sz w:val="20"/>
          <w:szCs w:val="20"/>
          <w:lang w:eastAsia="ru-RU"/>
        </w:rPr>
        <w:t xml:space="preserve"> </w:t>
      </w:r>
      <w:proofErr w:type="spellStart"/>
      <w:r w:rsidR="00167FA1" w:rsidRPr="00B06A7E">
        <w:rPr>
          <w:i/>
          <w:sz w:val="20"/>
          <w:szCs w:val="20"/>
          <w:lang w:eastAsia="ru-RU"/>
        </w:rPr>
        <w:t>time</w:t>
      </w:r>
      <w:proofErr w:type="spellEnd"/>
      <w:r w:rsidR="00167FA1" w:rsidRPr="00B06A7E">
        <w:rPr>
          <w:i/>
          <w:sz w:val="20"/>
          <w:szCs w:val="20"/>
          <w:lang w:eastAsia="ru-RU"/>
        </w:rPr>
        <w:t xml:space="preserve"> </w:t>
      </w:r>
      <w:proofErr w:type="spellStart"/>
      <w:r w:rsidR="00167FA1" w:rsidRPr="00B06A7E">
        <w:rPr>
          <w:i/>
          <w:sz w:val="20"/>
          <w:szCs w:val="20"/>
          <w:lang w:eastAsia="ru-RU"/>
        </w:rPr>
        <w:t>warping</w:t>
      </w:r>
      <w:proofErr w:type="spellEnd"/>
      <w:r w:rsidR="00167FA1" w:rsidRPr="00B06A7E">
        <w:rPr>
          <w:i/>
          <w:sz w:val="20"/>
          <w:szCs w:val="20"/>
          <w:lang w:eastAsia="ru-RU"/>
        </w:rPr>
        <w:t>)</w:t>
      </w:r>
      <w:r w:rsidR="001C3580" w:rsidRPr="00B06A7E">
        <w:rPr>
          <w:i/>
          <w:sz w:val="20"/>
          <w:szCs w:val="20"/>
          <w:lang w:eastAsia="ru-RU"/>
        </w:rPr>
        <w:t>.</w:t>
      </w:r>
    </w:p>
    <w:p w14:paraId="3CEE410B" w14:textId="53920F21" w:rsidR="001C3580" w:rsidRPr="001C3580" w:rsidRDefault="001C3580" w:rsidP="005815D6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ru-RU"/>
          <w14:ligatures w14:val="none"/>
        </w:rPr>
      </w:pPr>
      <w:r w:rsidRPr="001C3580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ru-RU"/>
          <w14:ligatures w14:val="none"/>
        </w:rPr>
        <w:t>Ключевые слова: сердечно-сосудистые заболевания</w:t>
      </w:r>
      <w:r w:rsidR="0002252F" w:rsidRPr="00B06A7E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ru-RU"/>
          <w14:ligatures w14:val="none"/>
        </w:rPr>
        <w:t>;</w:t>
      </w:r>
      <w:r w:rsidRPr="001C3580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ru-RU"/>
          <w14:ligatures w14:val="none"/>
        </w:rPr>
        <w:t xml:space="preserve"> ЭКГ</w:t>
      </w:r>
      <w:r w:rsidR="0002252F" w:rsidRPr="00B06A7E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ru-RU"/>
          <w14:ligatures w14:val="none"/>
        </w:rPr>
        <w:t>;</w:t>
      </w:r>
      <w:r w:rsidRPr="001C3580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ru-RU"/>
          <w14:ligatures w14:val="none"/>
        </w:rPr>
        <w:t xml:space="preserve"> цифровая обработка сигналов</w:t>
      </w:r>
      <w:r w:rsidR="0002252F" w:rsidRPr="00B06A7E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ru-RU"/>
          <w14:ligatures w14:val="none"/>
        </w:rPr>
        <w:t>;</w:t>
      </w:r>
      <w:r w:rsidRPr="00B06A7E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ru-RU"/>
          <w14:ligatures w14:val="none"/>
        </w:rPr>
        <w:t xml:space="preserve"> комплекс QRS</w:t>
      </w:r>
      <w:r w:rsidR="0002252F" w:rsidRPr="00B06A7E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ru-RU"/>
          <w14:ligatures w14:val="none"/>
        </w:rPr>
        <w:t>;</w:t>
      </w:r>
      <w:r w:rsidRPr="00B06A7E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ru-RU"/>
          <w14:ligatures w14:val="none"/>
        </w:rPr>
        <w:t xml:space="preserve"> метод DTW</w:t>
      </w:r>
      <w:r w:rsidR="0002252F" w:rsidRPr="00B06A7E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ru-RU"/>
          <w14:ligatures w14:val="none"/>
        </w:rPr>
        <w:t>;</w:t>
      </w:r>
      <w:r w:rsidRPr="00B06A7E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ru-RU"/>
          <w14:ligatures w14:val="none"/>
        </w:rPr>
        <w:t xml:space="preserve"> </w:t>
      </w:r>
      <w:r w:rsidRPr="00B06A7E">
        <w:rPr>
          <w:rFonts w:ascii="Times New Roman" w:hAnsi="Times New Roman" w:cs="Times New Roman"/>
          <w:i/>
          <w:sz w:val="20"/>
          <w:szCs w:val="20"/>
          <w:lang w:eastAsia="ru-RU"/>
        </w:rPr>
        <w:t>метод Пана–Томпкинса</w:t>
      </w:r>
    </w:p>
    <w:p w14:paraId="08A00F7D" w14:textId="77777777" w:rsidR="00005F4F" w:rsidRPr="00B06A7E" w:rsidRDefault="00005F4F" w:rsidP="005815D6">
      <w:pPr>
        <w:pStyle w:val="a4"/>
        <w:spacing w:after="0"/>
        <w:ind w:firstLine="709"/>
        <w:jc w:val="both"/>
        <w:rPr>
          <w:i/>
          <w:sz w:val="20"/>
          <w:szCs w:val="20"/>
          <w:lang w:eastAsia="ru-RU"/>
        </w:rPr>
      </w:pPr>
    </w:p>
    <w:p w14:paraId="7F7EE6D4" w14:textId="6A7099F9" w:rsidR="00005F4F" w:rsidRPr="00B06A7E" w:rsidRDefault="00005F4F" w:rsidP="005815D6">
      <w:pPr>
        <w:pStyle w:val="a4"/>
        <w:spacing w:after="0"/>
        <w:ind w:firstLine="709"/>
        <w:jc w:val="both"/>
        <w:rPr>
          <w:i/>
          <w:sz w:val="20"/>
          <w:szCs w:val="20"/>
          <w:lang w:val="en-US" w:eastAsia="ru-RU"/>
        </w:rPr>
      </w:pPr>
      <w:r w:rsidRPr="00B06A7E">
        <w:rPr>
          <w:i/>
          <w:sz w:val="20"/>
          <w:szCs w:val="20"/>
          <w:lang w:val="en-US" w:eastAsia="ru-RU"/>
        </w:rPr>
        <w:t xml:space="preserve">In given article authors shine a </w:t>
      </w:r>
      <w:r w:rsidR="00AB3BEE" w:rsidRPr="00B06A7E">
        <w:rPr>
          <w:i/>
          <w:sz w:val="20"/>
          <w:szCs w:val="20"/>
          <w:lang w:val="en-US" w:eastAsia="ru-RU"/>
        </w:rPr>
        <w:t xml:space="preserve">method for detecting life-threatening conditions of the cardiovascular system (CVS) using a patient's mobile device and automated analysis of ECG and pulse. A feature of the proposed method is that information about the state of the patient's CVS is constantly taken using a photoelectric pulse sensor and analyzed using algorithms that take into account the individual characteristics of the patient. </w:t>
      </w:r>
      <w:proofErr w:type="gramStart"/>
      <w:r w:rsidR="00AB3BEE" w:rsidRPr="00B06A7E">
        <w:rPr>
          <w:i/>
          <w:sz w:val="20"/>
          <w:szCs w:val="20"/>
          <w:lang w:val="en-US" w:eastAsia="ru-RU"/>
        </w:rPr>
        <w:t>If  pulse</w:t>
      </w:r>
      <w:proofErr w:type="gramEnd"/>
      <w:r w:rsidR="00AB3BEE" w:rsidRPr="00B06A7E">
        <w:rPr>
          <w:i/>
          <w:sz w:val="20"/>
          <w:szCs w:val="20"/>
          <w:lang w:val="en-US" w:eastAsia="ru-RU"/>
        </w:rPr>
        <w:t xml:space="preserve"> data is not enough, then the patient is asked to take an ECG in a calm state. The proposed method uses the following methods: the Pan–Tompkins method and the dynamic t</w:t>
      </w:r>
      <w:r w:rsidR="00DC464D" w:rsidRPr="00B06A7E">
        <w:rPr>
          <w:i/>
          <w:sz w:val="20"/>
          <w:szCs w:val="20"/>
          <w:lang w:val="en-US" w:eastAsia="ru-RU"/>
        </w:rPr>
        <w:t>ime warping method (DTW method).</w:t>
      </w:r>
    </w:p>
    <w:p w14:paraId="08D25A9B" w14:textId="75A5AD68" w:rsidR="001C3580" w:rsidRPr="001C3580" w:rsidRDefault="001C3580" w:rsidP="005815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0"/>
          <w:sz w:val="20"/>
          <w:szCs w:val="20"/>
          <w:lang w:val="en-US" w:eastAsia="ru-RU"/>
          <w14:ligatures w14:val="none"/>
        </w:rPr>
      </w:pPr>
      <w:r w:rsidRPr="001C3580">
        <w:rPr>
          <w:rFonts w:ascii="Times New Roman" w:eastAsia="Times New Roman" w:hAnsi="Times New Roman" w:cs="Times New Roman"/>
          <w:i/>
          <w:kern w:val="0"/>
          <w:sz w:val="20"/>
          <w:szCs w:val="20"/>
          <w:lang w:val="en" w:eastAsia="ru-RU"/>
          <w14:ligatures w14:val="none"/>
        </w:rPr>
        <w:t>Keywords: cardiovascular diseases</w:t>
      </w:r>
      <w:r w:rsidR="0002252F" w:rsidRPr="00B06A7E">
        <w:rPr>
          <w:rFonts w:ascii="Times New Roman" w:eastAsia="Times New Roman" w:hAnsi="Times New Roman" w:cs="Times New Roman"/>
          <w:i/>
          <w:kern w:val="0"/>
          <w:sz w:val="20"/>
          <w:szCs w:val="20"/>
          <w:lang w:val="en-US" w:eastAsia="ru-RU"/>
          <w14:ligatures w14:val="none"/>
        </w:rPr>
        <w:t>;</w:t>
      </w:r>
      <w:r w:rsidRPr="001C3580">
        <w:rPr>
          <w:rFonts w:ascii="Times New Roman" w:eastAsia="Times New Roman" w:hAnsi="Times New Roman" w:cs="Times New Roman"/>
          <w:i/>
          <w:kern w:val="0"/>
          <w:sz w:val="20"/>
          <w:szCs w:val="20"/>
          <w:lang w:val="en" w:eastAsia="ru-RU"/>
          <w14:ligatures w14:val="none"/>
        </w:rPr>
        <w:t xml:space="preserve"> </w:t>
      </w:r>
      <w:r w:rsidRPr="00B06A7E">
        <w:rPr>
          <w:rFonts w:ascii="Times New Roman" w:eastAsia="Times New Roman" w:hAnsi="Times New Roman" w:cs="Times New Roman"/>
          <w:i/>
          <w:kern w:val="0"/>
          <w:sz w:val="20"/>
          <w:szCs w:val="20"/>
          <w:lang w:val="en" w:eastAsia="ru-RU"/>
          <w14:ligatures w14:val="none"/>
        </w:rPr>
        <w:t>ECG</w:t>
      </w:r>
      <w:r w:rsidR="0002252F" w:rsidRPr="00B06A7E">
        <w:rPr>
          <w:rFonts w:ascii="Times New Roman" w:eastAsia="Times New Roman" w:hAnsi="Times New Roman" w:cs="Times New Roman"/>
          <w:i/>
          <w:kern w:val="0"/>
          <w:sz w:val="20"/>
          <w:szCs w:val="20"/>
          <w:lang w:val="en-US" w:eastAsia="ru-RU"/>
          <w14:ligatures w14:val="none"/>
        </w:rPr>
        <w:t>;</w:t>
      </w:r>
      <w:r w:rsidRPr="00B06A7E">
        <w:rPr>
          <w:rFonts w:ascii="Times New Roman" w:eastAsia="Times New Roman" w:hAnsi="Times New Roman" w:cs="Times New Roman"/>
          <w:i/>
          <w:kern w:val="0"/>
          <w:sz w:val="20"/>
          <w:szCs w:val="20"/>
          <w:lang w:val="en" w:eastAsia="ru-RU"/>
          <w14:ligatures w14:val="none"/>
        </w:rPr>
        <w:t xml:space="preserve"> digital signal processing</w:t>
      </w:r>
      <w:r w:rsidR="0002252F" w:rsidRPr="00B06A7E">
        <w:rPr>
          <w:rFonts w:ascii="Times New Roman" w:eastAsia="Times New Roman" w:hAnsi="Times New Roman" w:cs="Times New Roman"/>
          <w:i/>
          <w:kern w:val="0"/>
          <w:sz w:val="20"/>
          <w:szCs w:val="20"/>
          <w:lang w:val="en-US" w:eastAsia="ru-RU"/>
          <w14:ligatures w14:val="none"/>
        </w:rPr>
        <w:t>;</w:t>
      </w:r>
      <w:r w:rsidRPr="001C3580">
        <w:rPr>
          <w:rFonts w:ascii="Times New Roman" w:eastAsia="Times New Roman" w:hAnsi="Times New Roman" w:cs="Times New Roman"/>
          <w:i/>
          <w:kern w:val="0"/>
          <w:sz w:val="20"/>
          <w:szCs w:val="20"/>
          <w:lang w:val="en" w:eastAsia="ru-RU"/>
          <w14:ligatures w14:val="none"/>
        </w:rPr>
        <w:t xml:space="preserve"> QRS complex</w:t>
      </w:r>
      <w:r w:rsidR="0002252F" w:rsidRPr="00B06A7E">
        <w:rPr>
          <w:rFonts w:ascii="Times New Roman" w:eastAsia="Times New Roman" w:hAnsi="Times New Roman" w:cs="Times New Roman"/>
          <w:i/>
          <w:kern w:val="0"/>
          <w:sz w:val="20"/>
          <w:szCs w:val="20"/>
          <w:lang w:val="en-US" w:eastAsia="ru-RU"/>
          <w14:ligatures w14:val="none"/>
        </w:rPr>
        <w:t>;</w:t>
      </w:r>
      <w:r w:rsidRPr="001C3580">
        <w:rPr>
          <w:rFonts w:ascii="Times New Roman" w:eastAsia="Times New Roman" w:hAnsi="Times New Roman" w:cs="Times New Roman"/>
          <w:i/>
          <w:kern w:val="0"/>
          <w:sz w:val="20"/>
          <w:szCs w:val="20"/>
          <w:lang w:val="en" w:eastAsia="ru-RU"/>
          <w14:ligatures w14:val="none"/>
        </w:rPr>
        <w:t xml:space="preserve"> DTW method</w:t>
      </w:r>
      <w:r w:rsidR="0002252F" w:rsidRPr="00B06A7E">
        <w:rPr>
          <w:rFonts w:ascii="Times New Roman" w:hAnsi="Times New Roman" w:cs="Times New Roman"/>
          <w:i/>
          <w:sz w:val="20"/>
          <w:szCs w:val="20"/>
          <w:lang w:val="en-US"/>
        </w:rPr>
        <w:t>;</w:t>
      </w:r>
      <w:r w:rsidRPr="00B06A7E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Pr="00B06A7E">
        <w:rPr>
          <w:rFonts w:ascii="Times New Roman" w:eastAsia="Times New Roman" w:hAnsi="Times New Roman" w:cs="Times New Roman"/>
          <w:i/>
          <w:kern w:val="0"/>
          <w:sz w:val="20"/>
          <w:szCs w:val="20"/>
          <w:lang w:val="en" w:eastAsia="ru-RU"/>
          <w14:ligatures w14:val="none"/>
        </w:rPr>
        <w:t>Pan-Tompkins method</w:t>
      </w:r>
    </w:p>
    <w:p w14:paraId="02BCCBE4" w14:textId="77777777" w:rsidR="00005F4F" w:rsidRPr="00B06A7E" w:rsidRDefault="00005F4F" w:rsidP="00005F4F">
      <w:pPr>
        <w:pStyle w:val="a4"/>
        <w:rPr>
          <w:lang w:val="en-US" w:eastAsia="ru-RU"/>
        </w:rPr>
      </w:pPr>
    </w:p>
    <w:p w14:paraId="40B94834" w14:textId="505CFAE5" w:rsidR="004E4102" w:rsidRPr="00B06A7E" w:rsidRDefault="004E4102" w:rsidP="001C6470">
      <w:pPr>
        <w:pStyle w:val="a4"/>
        <w:spacing w:after="0"/>
        <w:ind w:firstLine="709"/>
        <w:jc w:val="center"/>
        <w:rPr>
          <w:b/>
          <w:bCs/>
          <w:lang w:eastAsia="ru-RU"/>
        </w:rPr>
      </w:pPr>
      <w:r w:rsidRPr="00B06A7E">
        <w:rPr>
          <w:b/>
          <w:bCs/>
          <w:lang w:eastAsia="ru-RU"/>
        </w:rPr>
        <w:t>Введение</w:t>
      </w:r>
    </w:p>
    <w:p w14:paraId="45903927" w14:textId="77777777" w:rsidR="001C6470" w:rsidRDefault="001C6470" w:rsidP="00DC46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D99C964" w14:textId="3BF8743E" w:rsidR="00C1308F" w:rsidRPr="00B06A7E" w:rsidRDefault="00C1308F" w:rsidP="00DC46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06A7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Среди всех хронических неинфекционных заболеваний сердечно-сосудистые заболевания занимают первое место по распространенности и смертности во всем мире. В оценке состояния ССС существенную роль играет анализ пульса и ЭКГ. При этом многочисленные пациенты имеют потребность в непрерывном контроле в течение продолжительного периода времени. Существующие системы контроля состояния ССС пациента можно разбить на четыре типа:</w:t>
      </w:r>
    </w:p>
    <w:p w14:paraId="3FCFF8B0" w14:textId="77777777" w:rsidR="00C1308F" w:rsidRPr="00B06A7E" w:rsidRDefault="00C1308F" w:rsidP="002128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06A7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1. Системы мониторинга с фиксированным временем регистрации данных о состоянии ССС пациента.</w:t>
      </w:r>
    </w:p>
    <w:p w14:paraId="28845F6A" w14:textId="011DD880" w:rsidR="00C1308F" w:rsidRPr="00B06A7E" w:rsidRDefault="00C1308F" w:rsidP="002128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06A7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2. Циклические мониторы. Циклический монитор регистрирует данные о состоянии ССС пациента в непрерывном цикле. </w:t>
      </w:r>
      <w:r w:rsidR="00212839" w:rsidRPr="00B06A7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 накоплении определенного объема</w:t>
      </w:r>
      <w:r w:rsidRPr="00B06A7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данные передаются в диагностический центр.</w:t>
      </w:r>
    </w:p>
    <w:p w14:paraId="794D396D" w14:textId="77777777" w:rsidR="00C1308F" w:rsidRPr="00B06A7E" w:rsidRDefault="00C1308F" w:rsidP="002128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06A7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3. Ручные мониторы событий. В этом случае пациент активирует режим регистрации данных о состоянии ССС, если он почувствовал ухудшение своего состояния. Снятые данные передаются в диагностический центр.</w:t>
      </w:r>
    </w:p>
    <w:p w14:paraId="22A0F539" w14:textId="77777777" w:rsidR="00C1308F" w:rsidRPr="00B06A7E" w:rsidRDefault="00C1308F" w:rsidP="002128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06A7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4. Автоматизированные мониторы событий. В этом случае система постоянно снимает данные о состоянии ССС и контролирует состояние пациента. При обнаружении опасных состояний ССС система оповещает пациента и активирует режим передачи данных в диагностический центр.</w:t>
      </w:r>
    </w:p>
    <w:p w14:paraId="13EC5178" w14:textId="77777777" w:rsidR="00C1308F" w:rsidRPr="00B06A7E" w:rsidRDefault="00C1308F" w:rsidP="00212839">
      <w:pPr>
        <w:pStyle w:val="a3"/>
        <w:shd w:val="clear" w:color="auto" w:fill="FFFFFF"/>
        <w:spacing w:before="0" w:beforeAutospacing="0" w:after="0" w:afterAutospacing="0"/>
        <w:ind w:firstLine="737"/>
        <w:jc w:val="both"/>
        <w:rPr>
          <w:rFonts w:ascii="Times New Roman" w:eastAsia="Times New Roman" w:hAnsi="Times New Roman"/>
        </w:rPr>
      </w:pPr>
      <w:r w:rsidRPr="00B06A7E">
        <w:rPr>
          <w:rFonts w:ascii="Times New Roman" w:eastAsia="Times New Roman" w:hAnsi="Times New Roman"/>
        </w:rPr>
        <w:lastRenderedPageBreak/>
        <w:t xml:space="preserve">Недостатком систем первого типа является то, что использовать их можно только в случае, когда врач уверен в отсутствии у пациента </w:t>
      </w:r>
      <w:proofErr w:type="spellStart"/>
      <w:r w:rsidRPr="00B06A7E">
        <w:rPr>
          <w:rFonts w:ascii="Times New Roman" w:eastAsia="Times New Roman" w:hAnsi="Times New Roman"/>
        </w:rPr>
        <w:t>жизнеугрожающих</w:t>
      </w:r>
      <w:proofErr w:type="spellEnd"/>
      <w:r w:rsidRPr="00B06A7E">
        <w:rPr>
          <w:rFonts w:ascii="Times New Roman" w:eastAsia="Times New Roman" w:hAnsi="Times New Roman"/>
        </w:rPr>
        <w:t xml:space="preserve"> состояний ССС за время регистрации. Это связано с тем, что данные, становятся доступны врачу только после окончания периода регистрации. А во время регистрации за состоянием ССС пациента никто не следит. Типичным представителем таких систем является монитор </w:t>
      </w:r>
      <w:proofErr w:type="spellStart"/>
      <w:r w:rsidRPr="00B06A7E">
        <w:rPr>
          <w:rFonts w:ascii="Times New Roman" w:eastAsia="Times New Roman" w:hAnsi="Times New Roman"/>
        </w:rPr>
        <w:t>Холтера</w:t>
      </w:r>
      <w:proofErr w:type="spellEnd"/>
      <w:r w:rsidRPr="00B06A7E">
        <w:rPr>
          <w:rFonts w:ascii="Times New Roman" w:eastAsia="Times New Roman" w:hAnsi="Times New Roman"/>
        </w:rPr>
        <w:t>. Преимущества подобных систем в том, что анализ снятых данных может проводиться с использованием мощных стационарных вычислительных систем.</w:t>
      </w:r>
    </w:p>
    <w:p w14:paraId="6BFE2030" w14:textId="3ED4E2DE" w:rsidR="00C1308F" w:rsidRPr="00B06A7E" w:rsidRDefault="00C1308F" w:rsidP="002128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06A7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В циклических мониторах недостаток характерный для систем мониторинга с фиксированным временем регистрации отсутствует. Фактически устройства такого типа могут передавать данные в диагностический центр непрерывным потоком. Наиболее развитые циклические мониторы кроме ЭКГ могут считывать и передавать другую информацию, </w:t>
      </w:r>
      <w:r w:rsidR="00212839" w:rsidRPr="00B06A7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например</w:t>
      </w:r>
      <w:r w:rsidRPr="00B06A7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информацию о кровеносном давлении пациента, его местоположении и скорости движения и другое. Недостатком подобных систем является то, что они передают большие объемы данных и для оперативного обнаружения </w:t>
      </w:r>
      <w:proofErr w:type="spellStart"/>
      <w:r w:rsidRPr="00B06A7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жизнеугрожающих</w:t>
      </w:r>
      <w:proofErr w:type="spellEnd"/>
      <w:r w:rsidRPr="00B06A7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ситуаций требуют высокоскоростных каналов связи и больших вычислительных мощностей в диагностическом центре. Кроме того, если выявлена </w:t>
      </w:r>
      <w:proofErr w:type="spellStart"/>
      <w:r w:rsidRPr="00B06A7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жизнеугрожающая</w:t>
      </w:r>
      <w:proofErr w:type="spellEnd"/>
      <w:r w:rsidRPr="00B06A7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ситуация, то оказать экстренную помощь пациенту также затруднительно. Обычно трудности вызваны тем, что время доступа к пациенту может оказаться недопустимо большим. Поэтому в системах такого вида организуют связь с пациентом. Связь используется для передачи рекомендаций диагностического центра по устранению или облегчению </w:t>
      </w:r>
      <w:proofErr w:type="spellStart"/>
      <w:r w:rsidRPr="00B06A7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жизнеугрожающей</w:t>
      </w:r>
      <w:proofErr w:type="spellEnd"/>
      <w:r w:rsidRPr="00B06A7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ситуации. Однако и в этом случае время на передачу данных и их обработку может оказаться недопустимо большим. Это приводит к тому, что пациент не в состоянии выполнить рекомендации диагностического центра. </w:t>
      </w:r>
    </w:p>
    <w:p w14:paraId="0F25C91A" w14:textId="77777777" w:rsidR="00C1308F" w:rsidRPr="00B06A7E" w:rsidRDefault="00C1308F" w:rsidP="002128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06A7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Ручные мониторы событий свободны от недостатка циклических мониторов. Объем передаваемых данных в таких системах существенно ниже, следовательно, ниже и требования к каналам связи и вычислительным мощностям диагностического центра. В таких системах также может быть реализована регистрация ЭКГ и другой информации о состоянии ССС и связь диагностического центра с пациентом. Основной недостаток таких систем в том, что пациент может не почувствовать момент приближения некоторых </w:t>
      </w:r>
      <w:proofErr w:type="spellStart"/>
      <w:r w:rsidRPr="00B06A7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жизнеугрожающих</w:t>
      </w:r>
      <w:proofErr w:type="spellEnd"/>
      <w:r w:rsidRPr="00B06A7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ситуаций. </w:t>
      </w:r>
    </w:p>
    <w:p w14:paraId="37A0A112" w14:textId="77777777" w:rsidR="00C1308F" w:rsidRPr="00B06A7E" w:rsidRDefault="00C1308F" w:rsidP="005815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06A7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Наиболее перспективными являются автоматизированные мониторы событий. В таких системах основная нагрузка на обнаружение </w:t>
      </w:r>
      <w:proofErr w:type="spellStart"/>
      <w:r w:rsidRPr="00B06A7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жизнеугрожающих</w:t>
      </w:r>
      <w:proofErr w:type="spellEnd"/>
      <w:r w:rsidRPr="00B06A7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ситуаций возлагается на мобильное устройство пациента. Современный этап развития медицинского приборостроения характеризуется возрастающим интересом к подобным системам. Это обусловлено тем, что современная методологическая, алгоритмическая и элементная база позволяет создавать мобильные вычислительные устройства, мощности которых достаточно для выполнения такого анализа в реальном масштабе времени. Также при создании современных устройств оперативного обнаружения </w:t>
      </w:r>
      <w:proofErr w:type="spellStart"/>
      <w:r w:rsidRPr="00B06A7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жизнеугрожающих</w:t>
      </w:r>
      <w:proofErr w:type="spellEnd"/>
      <w:r w:rsidRPr="00B06A7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состояний ССС уделяется большое внимание персонифицированной настройки таких устройств.</w:t>
      </w:r>
    </w:p>
    <w:p w14:paraId="0AA80565" w14:textId="77777777" w:rsidR="004E4102" w:rsidRPr="00B06A7E" w:rsidRDefault="004E4102" w:rsidP="005815D6">
      <w:pPr>
        <w:pStyle w:val="a4"/>
        <w:spacing w:after="0" w:line="240" w:lineRule="auto"/>
        <w:ind w:firstLine="709"/>
        <w:rPr>
          <w:lang w:eastAsia="ru-RU"/>
        </w:rPr>
      </w:pPr>
    </w:p>
    <w:p w14:paraId="4079F54E" w14:textId="1B8A10C8" w:rsidR="004E4102" w:rsidRPr="00B06A7E" w:rsidRDefault="004E4102" w:rsidP="001C6470">
      <w:pPr>
        <w:pStyle w:val="a4"/>
        <w:spacing w:after="0" w:line="240" w:lineRule="auto"/>
        <w:jc w:val="center"/>
        <w:rPr>
          <w:b/>
          <w:bCs/>
          <w:lang w:eastAsia="ru-RU"/>
        </w:rPr>
      </w:pPr>
      <w:r w:rsidRPr="00B06A7E">
        <w:rPr>
          <w:b/>
          <w:bCs/>
          <w:lang w:eastAsia="ru-RU"/>
        </w:rPr>
        <w:t xml:space="preserve">Предлагаемый способ оперативного обнаружения </w:t>
      </w:r>
      <w:proofErr w:type="spellStart"/>
      <w:r w:rsidRPr="00B06A7E">
        <w:rPr>
          <w:b/>
          <w:bCs/>
          <w:lang w:eastAsia="ru-RU"/>
        </w:rPr>
        <w:t>жизнеугрожающих</w:t>
      </w:r>
      <w:proofErr w:type="spellEnd"/>
      <w:r w:rsidRPr="00B06A7E">
        <w:rPr>
          <w:b/>
          <w:bCs/>
          <w:lang w:eastAsia="ru-RU"/>
        </w:rPr>
        <w:t xml:space="preserve"> состояний ССС</w:t>
      </w:r>
    </w:p>
    <w:p w14:paraId="15E637D4" w14:textId="77777777" w:rsidR="001C6470" w:rsidRDefault="001C6470" w:rsidP="005815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84FF2FA" w14:textId="5F247D42" w:rsidR="00C1308F" w:rsidRPr="00B06A7E" w:rsidRDefault="00C1308F" w:rsidP="005815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06A7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предлагаемом способе используются следующие методы:</w:t>
      </w:r>
    </w:p>
    <w:p w14:paraId="1E292695" w14:textId="010BB137" w:rsidR="00C1308F" w:rsidRPr="00B06A7E" w:rsidRDefault="00C1308F" w:rsidP="005815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06A7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1.Метод Пана–Томпкинса [1]. Данный метод широко используется при обработке ЭК</w:t>
      </w:r>
      <w:r w:rsidR="00373EE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</w:t>
      </w:r>
      <w:r w:rsidRPr="00B06A7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для выделения комплексов QRS. Метод основан на предварительной фильтрации ЭК</w:t>
      </w:r>
      <w:r w:rsidR="00373EE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</w:t>
      </w:r>
      <w:r w:rsidRPr="00B06A7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взятии производной от ЭК</w:t>
      </w:r>
      <w:r w:rsidR="0038315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</w:t>
      </w:r>
      <w:r w:rsidRPr="00B06A7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ее возведении в квадрат с последующим интегрированием. В предлагаемом способе метод Пана–Томпкинса используется как для выделения комплексов QRS, так и пиков пульсовых волн с целью определения аритмии сердца.</w:t>
      </w:r>
    </w:p>
    <w:p w14:paraId="2BB9D9BA" w14:textId="31F76B0A" w:rsidR="00C1308F" w:rsidRPr="00B06A7E" w:rsidRDefault="00C1308F" w:rsidP="005815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06A7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2.Метод динамической трансформации временной шкалы (метод DTW, от </w:t>
      </w:r>
      <w:hyperlink r:id="rId5" w:tooltip="Английский язык" w:history="1">
        <w:r w:rsidRPr="00B06A7E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  <w14:ligatures w14:val="none"/>
          </w:rPr>
          <w:t>англ.</w:t>
        </w:r>
      </w:hyperlink>
      <w:r w:rsidRPr="00B06A7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06A7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dynamic</w:t>
      </w:r>
      <w:proofErr w:type="spellEnd"/>
      <w:r w:rsidRPr="00B06A7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06A7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time</w:t>
      </w:r>
      <w:proofErr w:type="spellEnd"/>
      <w:r w:rsidRPr="00B06A7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06A7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warping</w:t>
      </w:r>
      <w:proofErr w:type="spellEnd"/>
      <w:r w:rsidRPr="00B06A7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) [2]. Метод DTW позволяет найти оптимальное соответствие между временными последовательностями. Впервые метод применен в распознавании речи, для определения того, как два речевых сигнала представляют одну и ту же исходную фразу. В </w:t>
      </w:r>
      <w:r w:rsidRPr="00B06A7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настоящее время метод нашел применение в различных областях, в том числе и в медицине. Например, в [</w:t>
      </w:r>
      <w:r w:rsidR="004E4102" w:rsidRPr="00B06A7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3</w:t>
      </w:r>
      <w:r w:rsidRPr="00B06A7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] метод DTW использовался для улучшения средств просмотра ЭКГ пациента на рабочем месте врача. Врачу предоставлялась возможность задавать шаблоны комплексов QRS и при просмотре ЭКГ перемещаться по комплексам QRS, наиболее похожим на выбранный шаблон. В данном способе метод DTW используется для сравнения формы комплекса QRS и зубца T в ЭКГ пациента с соответствующими шаблонами, заданными врачом для этого пациента. Таким образом метод DTW используется в предлагаемом способе для обнаружения </w:t>
      </w:r>
      <w:proofErr w:type="spellStart"/>
      <w:r w:rsidRPr="00B06A7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жизнеугрожающих</w:t>
      </w:r>
      <w:proofErr w:type="spellEnd"/>
      <w:r w:rsidRPr="00B06A7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состояния ССС пациента. Такое использование метода DTW является новым.</w:t>
      </w:r>
    </w:p>
    <w:p w14:paraId="13E285DF" w14:textId="77777777" w:rsidR="00C1308F" w:rsidRPr="00B06A7E" w:rsidRDefault="00C1308F" w:rsidP="005815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8315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Первой особенностью</w:t>
      </w:r>
      <w:r w:rsidRPr="00B06A7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предлагаемого способа является то, что информация о состоянии ССС пациента снимается с фотоэлектрических и электрических датчиков. </w:t>
      </w:r>
    </w:p>
    <w:p w14:paraId="7436728F" w14:textId="77777777" w:rsidR="00C1308F" w:rsidRPr="00B06A7E" w:rsidRDefault="00C1308F" w:rsidP="005815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06A7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Фотоэлектрический датчик представляет собой источник света и фоторезистор. С помощью источника света просвечиваются ткани пациента. Фоторезистор может располагаться рядом с источником света (режим «на отражение») или под ним (режим «на просвет»). Фоторезистор меняет сопротивление в зависимости от количества света поглощенного тканями пациента. Длина волны излучаемого света подбирается таким образом, чтобы он поглощался эритроцитами. Чем больше кровяной поток, тем меньше света поглощается в тканях, следовательно, больше света приходит на фоторезистор. </w:t>
      </w:r>
    </w:p>
    <w:p w14:paraId="67D5BAC7" w14:textId="72CD6A86" w:rsidR="00C1308F" w:rsidRPr="00B06A7E" w:rsidRDefault="00C1308F" w:rsidP="005815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06A7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Такие датчики широко используются в фотоплетизмографии. Регистрируемый сигнал называется </w:t>
      </w:r>
      <w:proofErr w:type="spellStart"/>
      <w:r w:rsidRPr="00B06A7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фотоплетизмограммой</w:t>
      </w:r>
      <w:proofErr w:type="spellEnd"/>
      <w:r w:rsidRPr="00B06A7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В клинической практике </w:t>
      </w:r>
      <w:bookmarkStart w:id="0" w:name="keyword41"/>
      <w:bookmarkEnd w:id="0"/>
      <w:r w:rsidRPr="00B06A7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фотоплетизмография чаще всего применяется для наблюдения пульсовых волн, </w:t>
      </w:r>
      <w:r w:rsidR="00212839" w:rsidRPr="00B06A7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т. е.</w:t>
      </w:r>
      <w:r w:rsidRPr="00B06A7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изменений объема участка тела, обусловленных сокращениями </w:t>
      </w:r>
      <w:bookmarkStart w:id="1" w:name="keyword42"/>
      <w:bookmarkEnd w:id="1"/>
      <w:r w:rsidRPr="00B06A7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мышц сердца. Приборы, осуществляющие регистрацию и анализ пульсовых волн, называются пульсометрами.</w:t>
      </w:r>
    </w:p>
    <w:p w14:paraId="0D6B549D" w14:textId="51D75536" w:rsidR="00C1308F" w:rsidRPr="00B06A7E" w:rsidRDefault="00C1308F" w:rsidP="005815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06A7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современных пульсометрах широко распространены датчики, работающие как в режиме «на отражение</w:t>
      </w:r>
      <w:r w:rsidR="00212839" w:rsidRPr="00B06A7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»,</w:t>
      </w:r>
      <w:r w:rsidRPr="00B06A7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так и в режиме «на просвет». Режим «на просвет» обычно используется в датчиках, надеваемых на мочку уха или на палец. Режим «на отражение» обычно используется в мобильных устройствах, надеваемых на запястье. </w:t>
      </w:r>
    </w:p>
    <w:p w14:paraId="6999C939" w14:textId="77777777" w:rsidR="00C1308F" w:rsidRPr="00B06A7E" w:rsidRDefault="00C1308F" w:rsidP="005815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06A7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В предлагаемом способе в принципе можно использовать любой из этих режимов. Предпочтение следует отдать режиму «на отражение». Сейчас такой режим хорошо апробирован в спортивных часах, </w:t>
      </w:r>
      <w:proofErr w:type="spellStart"/>
      <w:r w:rsidRPr="00B06A7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трекерах</w:t>
      </w:r>
      <w:proofErr w:type="spellEnd"/>
      <w:r w:rsidRPr="00B06A7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мобильных телефонах и др. </w:t>
      </w:r>
    </w:p>
    <w:p w14:paraId="4BC986C5" w14:textId="77777777" w:rsidR="00C1308F" w:rsidRPr="00B06A7E" w:rsidRDefault="00C1308F" w:rsidP="005815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06A7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Данные о пульсе считываются постоянно, и анализируется с помощью алгоритмов, учитывающих индивидуальные особенности пациента. При этом выделяются пульсовые волны и анализируются различные виды аритмии сердца:</w:t>
      </w:r>
    </w:p>
    <w:p w14:paraId="0D43FF19" w14:textId="76EFFEF7" w:rsidR="00C1308F" w:rsidRPr="00B06A7E" w:rsidRDefault="00C1308F" w:rsidP="005815D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/>
        </w:rPr>
      </w:pPr>
      <w:r w:rsidRPr="00B06A7E">
        <w:rPr>
          <w:rFonts w:ascii="Times New Roman" w:eastAsia="Times New Roman" w:hAnsi="Times New Roman"/>
        </w:rPr>
        <w:t xml:space="preserve">тахикардия - состояние, при котором частота пульса превышает заданную границу (как правило, </w:t>
      </w:r>
      <w:r w:rsidR="005815D6" w:rsidRPr="00B06A7E">
        <w:rPr>
          <w:rFonts w:ascii="Times New Roman" w:eastAsia="Times New Roman" w:hAnsi="Times New Roman"/>
        </w:rPr>
        <w:t>9</w:t>
      </w:r>
      <w:r w:rsidRPr="00B06A7E">
        <w:rPr>
          <w:rFonts w:ascii="Times New Roman" w:eastAsia="Times New Roman" w:hAnsi="Times New Roman"/>
        </w:rPr>
        <w:t>0 ударов в минуту);</w:t>
      </w:r>
    </w:p>
    <w:p w14:paraId="049E1929" w14:textId="77777777" w:rsidR="00C1308F" w:rsidRPr="00B06A7E" w:rsidRDefault="00C1308F" w:rsidP="005815D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/>
        </w:rPr>
      </w:pPr>
      <w:r w:rsidRPr="00B06A7E">
        <w:rPr>
          <w:rFonts w:ascii="Times New Roman" w:eastAsia="Times New Roman" w:hAnsi="Times New Roman"/>
        </w:rPr>
        <w:t>брадикардия - частота пульса меньше заданной границы (60 ударов в минуту);</w:t>
      </w:r>
    </w:p>
    <w:p w14:paraId="4037DA6A" w14:textId="389A4ABF" w:rsidR="00C1308F" w:rsidRPr="00B06A7E" w:rsidRDefault="00C1308F" w:rsidP="005815D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/>
        </w:rPr>
      </w:pPr>
      <w:r w:rsidRPr="00B06A7E">
        <w:rPr>
          <w:rFonts w:ascii="Times New Roman" w:eastAsia="Times New Roman" w:hAnsi="Times New Roman"/>
        </w:rPr>
        <w:t xml:space="preserve">пароксизмальные нарушения ритма - внезапно возникшее состояние (приступ), при котором появляется крайне частое сердцебиение (ритмичное или неритмичное) частотой, превышающей </w:t>
      </w:r>
      <w:r w:rsidR="00212839" w:rsidRPr="00B06A7E">
        <w:rPr>
          <w:rFonts w:ascii="Times New Roman" w:eastAsia="Times New Roman" w:hAnsi="Times New Roman"/>
        </w:rPr>
        <w:t xml:space="preserve">150–200 </w:t>
      </w:r>
      <w:r w:rsidRPr="00B06A7E">
        <w:rPr>
          <w:rFonts w:ascii="Times New Roman" w:eastAsia="Times New Roman" w:hAnsi="Times New Roman"/>
        </w:rPr>
        <w:t>ударов в минуту;</w:t>
      </w:r>
    </w:p>
    <w:p w14:paraId="39C2E7E7" w14:textId="77777777" w:rsidR="00C1308F" w:rsidRPr="00B06A7E" w:rsidRDefault="00C1308F" w:rsidP="005815D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/>
        </w:rPr>
      </w:pPr>
      <w:r w:rsidRPr="00B06A7E">
        <w:rPr>
          <w:rFonts w:ascii="Times New Roman" w:eastAsia="Times New Roman" w:hAnsi="Times New Roman"/>
        </w:rPr>
        <w:t>экстрасистолия - в правильный ритм сердечных сокращений вплетается преждевременное сокращение. В норме у здорового человека в сутки может произойти до 1500 экстрасистол, не требующих лечения и не влияющих на самочувствие.</w:t>
      </w:r>
    </w:p>
    <w:p w14:paraId="05476921" w14:textId="77777777" w:rsidR="00C1308F" w:rsidRPr="00B06A7E" w:rsidRDefault="00C1308F" w:rsidP="005815D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/>
        </w:rPr>
      </w:pPr>
      <w:r w:rsidRPr="00B06A7E">
        <w:rPr>
          <w:rFonts w:ascii="Times New Roman" w:eastAsia="Times New Roman" w:hAnsi="Times New Roman"/>
        </w:rPr>
        <w:t xml:space="preserve">мерцательная аритмия - характерны быстрая смена частоты и регулярности сердечного ритма или резкое его замедление. Выявляется путем анализа максимального и минимального интервала между пульсовыми волнами. </w:t>
      </w:r>
    </w:p>
    <w:p w14:paraId="1F98D328" w14:textId="77777777" w:rsidR="00C1308F" w:rsidRPr="00B06A7E" w:rsidRDefault="00C1308F" w:rsidP="005815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06A7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Для каждого пациента и анализируемого вида аритмии врач задает допустимую нижнюю и/или верхнюю границу и сообщение для пациента. Одним из сообщений является «Снимите ЭКГ в спокойном состоянии».</w:t>
      </w:r>
    </w:p>
    <w:p w14:paraId="44E979E7" w14:textId="0DA1A102" w:rsidR="00C1308F" w:rsidRPr="00B06A7E" w:rsidRDefault="00C1308F" w:rsidP="005815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06A7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Такое сообщение врач задает для тех случаев, когда данных о пульсе оказывается недостаточно для </w:t>
      </w:r>
      <w:r w:rsidRPr="0038315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диагностирования </w:t>
      </w:r>
      <w:proofErr w:type="spellStart"/>
      <w:r w:rsidRPr="0038315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жизнеугрожающего</w:t>
      </w:r>
      <w:proofErr w:type="spellEnd"/>
      <w:r w:rsidRPr="0038315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состояния ССС и требуется проанализировать ЭКГ.</w:t>
      </w:r>
      <w:r w:rsidRPr="00B06A7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</w:p>
    <w:p w14:paraId="4BF65AA0" w14:textId="77777777" w:rsidR="00C1308F" w:rsidRPr="00B06A7E" w:rsidRDefault="00C1308F" w:rsidP="005815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06A7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 xml:space="preserve">В настоящее время для снятия ЭКГ используются контактные и бесконтактные электроды. Контактные электроды регистрируют напряжение. Бесконтактные электроды фиксируют емкостные параметры. В предлагаемом способе ЭКГ снимается с электрических датчиков. Используется I отведение. </w:t>
      </w:r>
    </w:p>
    <w:p w14:paraId="44FF7F72" w14:textId="77777777" w:rsidR="00C1308F" w:rsidRPr="00B06A7E" w:rsidRDefault="00C1308F" w:rsidP="005815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06A7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Данные ЭКГ также анализируется с помощью алгоритмов, учитывающих индивидуальные особенности пациента. </w:t>
      </w:r>
    </w:p>
    <w:p w14:paraId="18C911A8" w14:textId="77777777" w:rsidR="00C1308F" w:rsidRPr="00B06A7E" w:rsidRDefault="00C1308F" w:rsidP="005815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06A7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Второй особенностью предлагаемого способа является то, что анализ ЭКГ сводится к выделению комплексов QRS и анализу их формы.</w:t>
      </w:r>
    </w:p>
    <w:p w14:paraId="512687A3" w14:textId="2355DF55" w:rsidR="004E4102" w:rsidRPr="00B06A7E" w:rsidRDefault="00C1308F" w:rsidP="005815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06A7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Врач задает шаблоны форм комплексов QRS. С некоторыми шаблонами врач может связать сообщения для пациента. Если обнаружен комплекс QRS наилучшим образом соответствующий шаблону со связанным сообщением, то пациенту выдается это сообщение. Вопросы фильтрации сигнала ЭКГ и выделение комплексов QRS рассмотрены в [4].</w:t>
      </w:r>
      <w:r w:rsidR="004E4102" w:rsidRPr="00B06A7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Вопросы анализа формы комплексов QRS рассмотрены в работах [3,5].</w:t>
      </w:r>
    </w:p>
    <w:p w14:paraId="1B4EED58" w14:textId="77777777" w:rsidR="00BE0BAE" w:rsidRPr="00B06A7E" w:rsidRDefault="00BE0BAE" w:rsidP="005815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</w:rPr>
      </w:pPr>
    </w:p>
    <w:p w14:paraId="58D9FD07" w14:textId="32B9D482" w:rsidR="00BE0BAE" w:rsidRPr="00B06A7E" w:rsidRDefault="00BE0BAE" w:rsidP="001C6470">
      <w:pPr>
        <w:pStyle w:val="a4"/>
        <w:spacing w:after="0" w:line="240" w:lineRule="auto"/>
        <w:ind w:firstLine="709"/>
        <w:jc w:val="center"/>
        <w:rPr>
          <w:b/>
          <w:bCs/>
          <w:lang w:eastAsia="ru-RU"/>
        </w:rPr>
      </w:pPr>
      <w:r w:rsidRPr="00B06A7E">
        <w:rPr>
          <w:b/>
          <w:bCs/>
          <w:lang w:eastAsia="ru-RU"/>
        </w:rPr>
        <w:t>Выводы</w:t>
      </w:r>
    </w:p>
    <w:p w14:paraId="56170F16" w14:textId="77777777" w:rsidR="001C6470" w:rsidRDefault="001C6470" w:rsidP="005815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F798FC9" w14:textId="48ED63B6" w:rsidR="00C1308F" w:rsidRPr="00B06A7E" w:rsidRDefault="00C1308F" w:rsidP="005815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06A7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Таким образом, в предлагаемом способе постоянно снимаются данные о пульсе пациента с помощью фотоэлектрического датчика. Информация о пульсе анализируется с помощью алгоритмов, учитывающих индивидуальные особенности пациента. Если данных о пульсе недостаточно, то пациенту предлагается снять ЭКГ в спокойном состоянии. Данные ЭКГ также анализируется с помощью алгоритмов, учитывающих индивидуальные особенности пациента.</w:t>
      </w:r>
    </w:p>
    <w:p w14:paraId="658DDD52" w14:textId="77777777" w:rsidR="00C1308F" w:rsidRPr="00B06A7E" w:rsidRDefault="00C1308F" w:rsidP="005815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06A7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Такой подход обусловлен тем, что данные о пульсе менее подвержены помехам, чем данные ЭКГ. На качество сигнала ЭКГ сильно влияют помехи, вызываемые мышечной активностью пациента. Борьба с такими помехами приводит к существенному усложнению мобильных устройств, осуществляющих съем и анализ ЭКГ. Поэтому в предлагаемом способе съем ЭКГ осуществляется только при обнаружении опасной ситуации, определяемой путем анализа данных о пульсе пациента.</w:t>
      </w:r>
    </w:p>
    <w:p w14:paraId="0E7081B0" w14:textId="77777777" w:rsidR="00C1308F" w:rsidRPr="00B06A7E" w:rsidRDefault="00C1308F" w:rsidP="005815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</w:rPr>
      </w:pPr>
      <w:r w:rsidRPr="00B06A7E">
        <w:rPr>
          <w:rFonts w:ascii="Times New Roman" w:eastAsia="Times New Roman" w:hAnsi="Times New Roman"/>
        </w:rPr>
        <w:t>Т.е. пациент не носит на своем теле датчики, осуществляющие съем ЭКГ. На теле пациента постоянно требуется носить только фотоэлектрический датчик. Тем самым уровень комфорта пациента повышается.</w:t>
      </w:r>
    </w:p>
    <w:p w14:paraId="0D2BE9D3" w14:textId="5D35108A" w:rsidR="00C1308F" w:rsidRPr="00B06A7E" w:rsidRDefault="00C1308F" w:rsidP="005815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06A7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Алгоритмы анализа ЭКГ основаны на анализе формы сигнала, и не используют анализ амплитуды. Это позволяет избежать влияния помех различного рода на качество диагностирования </w:t>
      </w:r>
      <w:proofErr w:type="spellStart"/>
      <w:r w:rsidRPr="00B06A7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жизнеугрожающей</w:t>
      </w:r>
      <w:proofErr w:type="spellEnd"/>
      <w:r w:rsidRPr="00B06A7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ситуации. Также такой подход позволяет настроить алгоритмы для конкретного пациента. Настройка сводится к заданию шаблонов комплексов QRS.</w:t>
      </w:r>
    </w:p>
    <w:p w14:paraId="25FEB03A" w14:textId="77777777" w:rsidR="00C1308F" w:rsidRPr="00B06A7E" w:rsidRDefault="00C1308F" w:rsidP="002128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D47EF44" w14:textId="77777777" w:rsidR="00B07E2C" w:rsidRPr="00B06A7E" w:rsidRDefault="00B07E2C" w:rsidP="00B07E2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B06A7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СПИСОК ЛИТЕРАТУРЫ</w:t>
      </w:r>
    </w:p>
    <w:p w14:paraId="272D91CF" w14:textId="77777777" w:rsidR="00B07E2C" w:rsidRPr="00B06A7E" w:rsidRDefault="00B07E2C" w:rsidP="002128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4A915A2" w14:textId="03366B7C" w:rsidR="00C1308F" w:rsidRPr="00B06A7E" w:rsidRDefault="00C1308F" w:rsidP="00CF293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</w:pPr>
      <w:r w:rsidRPr="00B06A7E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t>Pan J., Tompkins W. A real – time QRS detection algorithm // IEEE Transactions on bio medical engineering.</w:t>
      </w:r>
      <w:r w:rsidR="001875FF" w:rsidRPr="00B06A7E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t xml:space="preserve"> –</w:t>
      </w:r>
      <w:r w:rsidRPr="00B06A7E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t xml:space="preserve"> 1985</w:t>
      </w:r>
      <w:r w:rsidR="001875FF" w:rsidRPr="00B06A7E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t xml:space="preserve">. - </w:t>
      </w:r>
      <w:r w:rsidR="00CF2936" w:rsidRPr="00B06A7E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t>V</w:t>
      </w:r>
      <w:r w:rsidR="001875FF" w:rsidRPr="00B06A7E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t>ol.BME-32</w:t>
      </w:r>
      <w:r w:rsidRPr="00B06A7E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t>.</w:t>
      </w:r>
      <w:r w:rsidR="001875FF" w:rsidRPr="00B06A7E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t xml:space="preserve"> </w:t>
      </w:r>
      <w:r w:rsidR="00414529" w:rsidRPr="00B06A7E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t>- №3</w:t>
      </w:r>
      <w:r w:rsidRPr="00B06A7E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t>.</w:t>
      </w:r>
      <w:r w:rsidR="00414529" w:rsidRPr="00B06A7E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t xml:space="preserve"> - </w:t>
      </w:r>
      <w:r w:rsidR="00414529" w:rsidRPr="00B06A7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</w:t>
      </w:r>
      <w:r w:rsidR="00414529" w:rsidRPr="00B06A7E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t xml:space="preserve">. </w:t>
      </w:r>
      <w:r w:rsidRPr="00B06A7E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t>230-236.</w:t>
      </w:r>
    </w:p>
    <w:p w14:paraId="731E6E5F" w14:textId="52176E2B" w:rsidR="00414529" w:rsidRPr="00B06A7E" w:rsidRDefault="00414529" w:rsidP="00CF293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</w:pPr>
      <w:r w:rsidRPr="00B06A7E">
        <w:rPr>
          <w:rFonts w:ascii="Times New Roman" w:hAnsi="Times New Roman" w:cs="Times New Roman"/>
          <w:sz w:val="24"/>
          <w:szCs w:val="24"/>
          <w:lang w:val="en-US"/>
        </w:rPr>
        <w:t>Al-</w:t>
      </w:r>
      <w:proofErr w:type="spellStart"/>
      <w:r w:rsidRPr="00B06A7E">
        <w:rPr>
          <w:rFonts w:ascii="Times New Roman" w:hAnsi="Times New Roman" w:cs="Times New Roman"/>
          <w:sz w:val="24"/>
          <w:szCs w:val="24"/>
          <w:lang w:val="en-US"/>
        </w:rPr>
        <w:t>Naymat</w:t>
      </w:r>
      <w:proofErr w:type="spellEnd"/>
      <w:r w:rsidRPr="00B06A7E">
        <w:rPr>
          <w:rFonts w:ascii="Times New Roman" w:hAnsi="Times New Roman" w:cs="Times New Roman"/>
          <w:sz w:val="24"/>
          <w:szCs w:val="24"/>
          <w:lang w:val="en-US"/>
        </w:rPr>
        <w:t xml:space="preserve"> G., Chawla S., Taheri J. 2012. </w:t>
      </w:r>
      <w:proofErr w:type="spellStart"/>
      <w:r w:rsidRPr="00B06A7E">
        <w:rPr>
          <w:rFonts w:ascii="Times New Roman" w:hAnsi="Times New Roman" w:cs="Times New Roman"/>
          <w:sz w:val="24"/>
          <w:szCs w:val="24"/>
          <w:lang w:val="en-US"/>
        </w:rPr>
        <w:t>SparseDTW</w:t>
      </w:r>
      <w:proofErr w:type="spellEnd"/>
      <w:r w:rsidRPr="00B06A7E">
        <w:rPr>
          <w:rFonts w:ascii="Times New Roman" w:hAnsi="Times New Roman" w:cs="Times New Roman"/>
          <w:sz w:val="24"/>
          <w:szCs w:val="24"/>
          <w:lang w:val="en-US"/>
        </w:rPr>
        <w:t>: A Novel Approach to Speed up Dynamic Time Warping arXiv:1201.2969v1 [</w:t>
      </w:r>
      <w:proofErr w:type="spellStart"/>
      <w:r w:rsidRPr="00B06A7E">
        <w:rPr>
          <w:rFonts w:ascii="Times New Roman" w:hAnsi="Times New Roman" w:cs="Times New Roman"/>
          <w:sz w:val="24"/>
          <w:szCs w:val="24"/>
          <w:lang w:val="en-US"/>
        </w:rPr>
        <w:t>cs.DB</w:t>
      </w:r>
      <w:proofErr w:type="spellEnd"/>
      <w:r w:rsidRPr="00B06A7E">
        <w:rPr>
          <w:rFonts w:ascii="Times New Roman" w:hAnsi="Times New Roman" w:cs="Times New Roman"/>
          <w:sz w:val="24"/>
          <w:szCs w:val="24"/>
          <w:lang w:val="en-US"/>
        </w:rPr>
        <w:t xml:space="preserve">]. Available at: https://arxiv.org/pdf/1201.2969v1.pdf (date of access: </w:t>
      </w:r>
      <w:r w:rsidR="00CF2936" w:rsidRPr="00B06A7E">
        <w:rPr>
          <w:rFonts w:ascii="Times New Roman" w:hAnsi="Times New Roman" w:cs="Times New Roman"/>
          <w:sz w:val="24"/>
          <w:szCs w:val="24"/>
          <w:lang w:val="en-US"/>
        </w:rPr>
        <w:t>02</w:t>
      </w:r>
      <w:r w:rsidRPr="00B06A7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F2936" w:rsidRPr="00B06A7E">
        <w:rPr>
          <w:rFonts w:ascii="Times New Roman" w:hAnsi="Times New Roman" w:cs="Times New Roman"/>
          <w:sz w:val="24"/>
          <w:szCs w:val="24"/>
          <w:lang w:val="en-US"/>
        </w:rPr>
        <w:t>05</w:t>
      </w:r>
      <w:r w:rsidRPr="00B06A7E">
        <w:rPr>
          <w:rFonts w:ascii="Times New Roman" w:hAnsi="Times New Roman" w:cs="Times New Roman"/>
          <w:sz w:val="24"/>
          <w:szCs w:val="24"/>
          <w:lang w:val="en-US"/>
        </w:rPr>
        <w:t>.2023)</w:t>
      </w:r>
    </w:p>
    <w:p w14:paraId="09BCA3F2" w14:textId="717D333C" w:rsidR="00C1308F" w:rsidRPr="00B06A7E" w:rsidRDefault="00C1308F" w:rsidP="00CF293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06A7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Муромцев В.В., Никитин В.М., Ефремова О.А., </w:t>
      </w:r>
      <w:proofErr w:type="spellStart"/>
      <w:r w:rsidRPr="00B06A7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Камышникова</w:t>
      </w:r>
      <w:proofErr w:type="spellEnd"/>
      <w:r w:rsidRPr="00B06A7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Л.А. Подход к улучшению автоматизированной системы компьютерного анализа электрокардиограммы. </w:t>
      </w:r>
      <w:r w:rsidR="001875FF" w:rsidRPr="00B06A7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// </w:t>
      </w:r>
      <w:r w:rsidRPr="00B06A7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Медицинские технологии. Оценка и выбор.</w:t>
      </w:r>
      <w:r w:rsidR="001875FF" w:rsidRPr="00B06A7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– 2019. -  № 2(36)</w:t>
      </w:r>
      <w:r w:rsidRPr="00B06A7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  <w:r w:rsidR="001875FF" w:rsidRPr="00B06A7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– </w:t>
      </w:r>
      <w:r w:rsidR="001875FF" w:rsidRPr="00B06A7E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t>C</w:t>
      </w:r>
      <w:r w:rsidR="001875FF" w:rsidRPr="00B06A7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</w:t>
      </w:r>
      <w:r w:rsidRPr="00B06A7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42-48.</w:t>
      </w:r>
    </w:p>
    <w:p w14:paraId="405DD5C3" w14:textId="3046677B" w:rsidR="00C1308F" w:rsidRPr="00B06A7E" w:rsidRDefault="004E4102" w:rsidP="00CF293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06A7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Муромцев </w:t>
      </w:r>
      <w:proofErr w:type="gramStart"/>
      <w:r w:rsidRPr="00B06A7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В.В.</w:t>
      </w:r>
      <w:proofErr w:type="gramEnd"/>
      <w:r w:rsidRPr="00B06A7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Никитин В.М., Ефремова О.А., </w:t>
      </w:r>
      <w:proofErr w:type="spellStart"/>
      <w:r w:rsidRPr="00B06A7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Камышникова</w:t>
      </w:r>
      <w:proofErr w:type="spellEnd"/>
      <w:r w:rsidRPr="00B06A7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Л.А. Информационная технология оперативного определения </w:t>
      </w:r>
      <w:proofErr w:type="spellStart"/>
      <w:r w:rsidRPr="00B06A7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жизнеугрожающих</w:t>
      </w:r>
      <w:proofErr w:type="spellEnd"/>
      <w:r w:rsidRPr="00B06A7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состояний сердечно-сосудистой системы</w:t>
      </w:r>
      <w:r w:rsidR="00CE1719" w:rsidRPr="00B06A7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// </w:t>
      </w:r>
      <w:r w:rsidRPr="00B06A7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Экономика. Информатика.</w:t>
      </w:r>
      <w:r w:rsidR="00CF2936" w:rsidRPr="00B06A7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- </w:t>
      </w:r>
      <w:r w:rsidRPr="00B06A7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2021. </w:t>
      </w:r>
      <w:r w:rsidR="00CF2936" w:rsidRPr="00B06A7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</w:t>
      </w:r>
      <w:r w:rsidRPr="00B06A7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Том 48</w:t>
      </w:r>
      <w:r w:rsidR="00CF2936" w:rsidRPr="00B06A7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 -</w:t>
      </w:r>
      <w:r w:rsidRPr="00B06A7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№ 1</w:t>
      </w:r>
      <w:r w:rsidR="00CF2936" w:rsidRPr="00B06A7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 - С.</w:t>
      </w:r>
      <w:r w:rsidRPr="00B06A7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130–141. </w:t>
      </w:r>
    </w:p>
    <w:p w14:paraId="1FA04507" w14:textId="364DBC88" w:rsidR="004E4102" w:rsidRPr="00B06A7E" w:rsidRDefault="004E4102" w:rsidP="00CF293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</w:pPr>
      <w:proofErr w:type="spellStart"/>
      <w:r w:rsidRPr="00B06A7E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lastRenderedPageBreak/>
        <w:t>Muromtsev</w:t>
      </w:r>
      <w:proofErr w:type="spellEnd"/>
      <w:r w:rsidR="003F1BE2" w:rsidRPr="00B06A7E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t xml:space="preserve"> V.V.</w:t>
      </w:r>
      <w:r w:rsidRPr="00B06A7E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t>, Nikitin</w:t>
      </w:r>
      <w:r w:rsidR="003F1BE2" w:rsidRPr="00B06A7E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t xml:space="preserve"> V.M.</w:t>
      </w:r>
      <w:r w:rsidRPr="00B06A7E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t>, Efremova</w:t>
      </w:r>
      <w:r w:rsidR="003F1BE2" w:rsidRPr="00B06A7E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t xml:space="preserve"> O.A.</w:t>
      </w:r>
      <w:r w:rsidRPr="00B06A7E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t xml:space="preserve">, </w:t>
      </w:r>
      <w:proofErr w:type="spellStart"/>
      <w:r w:rsidRPr="00B06A7E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t>Kamyshnikova</w:t>
      </w:r>
      <w:proofErr w:type="spellEnd"/>
      <w:r w:rsidR="003F1BE2" w:rsidRPr="00B06A7E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t xml:space="preserve"> L.A.</w:t>
      </w:r>
      <w:r w:rsidRPr="00B06A7E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t xml:space="preserve">, </w:t>
      </w:r>
      <w:proofErr w:type="spellStart"/>
      <w:r w:rsidRPr="00B06A7E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t>Ushakova</w:t>
      </w:r>
      <w:proofErr w:type="spellEnd"/>
      <w:r w:rsidR="003F1BE2" w:rsidRPr="00B06A7E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t xml:space="preserve"> S.N</w:t>
      </w:r>
      <w:r w:rsidRPr="00B06A7E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t>. One of the approaches to automating the analysis of the shape of ECG sections</w:t>
      </w:r>
      <w:r w:rsidR="001875FF" w:rsidRPr="00B06A7E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t xml:space="preserve"> /</w:t>
      </w:r>
      <w:proofErr w:type="gramStart"/>
      <w:r w:rsidR="001875FF" w:rsidRPr="00B06A7E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t xml:space="preserve">/ </w:t>
      </w:r>
      <w:r w:rsidRPr="00B06A7E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t xml:space="preserve"> International</w:t>
      </w:r>
      <w:proofErr w:type="gramEnd"/>
      <w:r w:rsidRPr="00B06A7E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t xml:space="preserve"> Journal of Advanced Research in Engineering and Technology (IJARET).</w:t>
      </w:r>
      <w:r w:rsidR="00751C52" w:rsidRPr="00B06A7E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t xml:space="preserve"> – </w:t>
      </w:r>
      <w:r w:rsidRPr="00B06A7E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t>2020</w:t>
      </w:r>
      <w:r w:rsidR="00751C52" w:rsidRPr="00B06A7E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t xml:space="preserve">. </w:t>
      </w:r>
      <w:r w:rsidR="00CF2936" w:rsidRPr="00B06A7E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t>–</w:t>
      </w:r>
      <w:r w:rsidRPr="00B06A7E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t>Vol</w:t>
      </w:r>
      <w:r w:rsidR="00CF2936" w:rsidRPr="00B06A7E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t>.</w:t>
      </w:r>
      <w:r w:rsidRPr="00B06A7E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t xml:space="preserve"> 11</w:t>
      </w:r>
      <w:r w:rsidR="00751C52" w:rsidRPr="00B06A7E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t xml:space="preserve">.- Issue 7. - P. 179-186. </w:t>
      </w:r>
      <w:r w:rsidRPr="00B06A7E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t>DOI: 10.34218/IJARET.11.7.2020.019</w:t>
      </w:r>
      <w:r w:rsidR="00D326EB" w:rsidRPr="00B06A7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7A783FC1" w14:textId="77777777" w:rsidR="004E4102" w:rsidRPr="00B06A7E" w:rsidRDefault="004E4102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08BB3012" w14:textId="77777777" w:rsidR="002A6BCA" w:rsidRPr="00B06A7E" w:rsidRDefault="002A6BCA" w:rsidP="00CE1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ru-RU"/>
          <w14:ligatures w14:val="none"/>
        </w:rPr>
      </w:pPr>
      <w:r w:rsidRPr="002A6BCA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ru-RU"/>
          <w14:ligatures w14:val="none"/>
        </w:rPr>
        <w:t>Муромцев Виктор Владимирович</w:t>
      </w:r>
    </w:p>
    <w:p w14:paraId="75F049A7" w14:textId="045325C7" w:rsidR="0041442D" w:rsidRPr="002A6BCA" w:rsidRDefault="0041442D" w:rsidP="00CE1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ru-RU"/>
          <w14:ligatures w14:val="none"/>
        </w:rPr>
      </w:pPr>
      <w:r w:rsidRPr="00167FA1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Белгородский государственный национальный исследовательский университет (НИУ «БелГУ»)</w:t>
      </w:r>
      <w:r w:rsidRPr="00B06A7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, г. Белгород</w:t>
      </w:r>
    </w:p>
    <w:p w14:paraId="1D49C3C5" w14:textId="482949C4" w:rsidR="00B07E2C" w:rsidRPr="00B06A7E" w:rsidRDefault="002A6BCA" w:rsidP="00CE1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2A6BCA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кандидат технических наук,</w:t>
      </w:r>
      <w:r w:rsidR="0041442D" w:rsidRPr="00B06A7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</w:t>
      </w:r>
      <w:r w:rsidRPr="002A6BCA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доцент</w:t>
      </w:r>
      <w:r w:rsidR="0041442D" w:rsidRPr="00B06A7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, </w:t>
      </w:r>
      <w:r w:rsidR="00C77214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доцент</w:t>
      </w:r>
      <w:r w:rsidR="0041442D" w:rsidRPr="002A6BCA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кафедр</w:t>
      </w:r>
      <w:r w:rsidR="00C77214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ы</w:t>
      </w:r>
      <w:r w:rsidR="0041442D" w:rsidRPr="002A6BCA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математического и программного обеспечения информационных систем </w:t>
      </w:r>
    </w:p>
    <w:p w14:paraId="3D55006F" w14:textId="489E4766" w:rsidR="0041442D" w:rsidRPr="00B06A7E" w:rsidRDefault="0041442D" w:rsidP="00CE1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en-US" w:eastAsia="ru-RU"/>
          <w14:ligatures w14:val="none"/>
        </w:rPr>
      </w:pPr>
      <w:r w:rsidRPr="00B06A7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Тел</w:t>
      </w:r>
      <w:r w:rsidRPr="00373EE5">
        <w:rPr>
          <w:rFonts w:ascii="Times New Roman" w:eastAsia="Times New Roman" w:hAnsi="Times New Roman" w:cs="Times New Roman"/>
          <w:kern w:val="0"/>
          <w:sz w:val="20"/>
          <w:szCs w:val="20"/>
          <w:lang w:val="en-US" w:eastAsia="ru-RU"/>
          <w14:ligatures w14:val="none"/>
        </w:rPr>
        <w:t>.: +</w:t>
      </w:r>
      <w:r w:rsidR="00E145E5" w:rsidRPr="00373EE5">
        <w:rPr>
          <w:rFonts w:ascii="Times New Roman" w:eastAsia="Times New Roman" w:hAnsi="Times New Roman" w:cs="Times New Roman"/>
          <w:kern w:val="0"/>
          <w:sz w:val="20"/>
          <w:szCs w:val="20"/>
          <w:lang w:val="en-US" w:eastAsia="ru-RU"/>
          <w14:ligatures w14:val="none"/>
        </w:rPr>
        <w:t>7 (</w:t>
      </w:r>
      <w:r w:rsidR="003F1BE2" w:rsidRPr="00B06A7E">
        <w:rPr>
          <w:rFonts w:ascii="Times New Roman" w:eastAsia="Times New Roman" w:hAnsi="Times New Roman" w:cs="Times New Roman"/>
          <w:kern w:val="0"/>
          <w:sz w:val="20"/>
          <w:szCs w:val="20"/>
          <w:lang w:val="en-US" w:eastAsia="ru-RU"/>
          <w14:ligatures w14:val="none"/>
        </w:rPr>
        <w:t>4722</w:t>
      </w:r>
      <w:r w:rsidR="00E145E5" w:rsidRPr="00373EE5">
        <w:rPr>
          <w:rFonts w:ascii="Times New Roman" w:eastAsia="Times New Roman" w:hAnsi="Times New Roman" w:cs="Times New Roman"/>
          <w:kern w:val="0"/>
          <w:sz w:val="20"/>
          <w:szCs w:val="20"/>
          <w:lang w:val="en-US" w:eastAsia="ru-RU"/>
          <w14:ligatures w14:val="none"/>
        </w:rPr>
        <w:t xml:space="preserve">) </w:t>
      </w:r>
      <w:r w:rsidR="003F1BE2" w:rsidRPr="00167FA1">
        <w:rPr>
          <w:rFonts w:ascii="Times New Roman" w:eastAsia="Times New Roman" w:hAnsi="Times New Roman" w:cs="Times New Roman"/>
          <w:kern w:val="0"/>
          <w:sz w:val="20"/>
          <w:szCs w:val="20"/>
          <w:lang w:val="en-US" w:eastAsia="ru-RU"/>
          <w14:ligatures w14:val="none"/>
        </w:rPr>
        <w:t>30-13-53</w:t>
      </w:r>
    </w:p>
    <w:p w14:paraId="17A6D5D6" w14:textId="52B8C189" w:rsidR="0041442D" w:rsidRPr="00B06A7E" w:rsidRDefault="0041442D" w:rsidP="00CE1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en-US" w:eastAsia="ru-RU"/>
          <w14:ligatures w14:val="none"/>
        </w:rPr>
      </w:pPr>
      <w:r w:rsidRPr="00B06A7E">
        <w:rPr>
          <w:rFonts w:ascii="Times New Roman" w:eastAsia="Times New Roman" w:hAnsi="Times New Roman" w:cs="Times New Roman"/>
          <w:kern w:val="0"/>
          <w:sz w:val="20"/>
          <w:szCs w:val="20"/>
          <w:lang w:val="en-US" w:eastAsia="ru-RU"/>
          <w14:ligatures w14:val="none"/>
        </w:rPr>
        <w:t xml:space="preserve">E-mail: </w:t>
      </w:r>
      <w:r w:rsidR="00E145E5" w:rsidRPr="00B06A7E">
        <w:rPr>
          <w:rFonts w:ascii="Times New Roman" w:eastAsia="Times New Roman" w:hAnsi="Times New Roman" w:cs="Times New Roman"/>
          <w:kern w:val="0"/>
          <w:sz w:val="20"/>
          <w:szCs w:val="20"/>
          <w:lang w:val="en-US" w:eastAsia="ru-RU"/>
          <w14:ligatures w14:val="none"/>
        </w:rPr>
        <w:t>muromtsev</w:t>
      </w:r>
      <w:r w:rsidRPr="00B06A7E">
        <w:rPr>
          <w:rFonts w:ascii="Times New Roman" w:eastAsia="Times New Roman" w:hAnsi="Times New Roman" w:cs="Times New Roman"/>
          <w:kern w:val="0"/>
          <w:sz w:val="20"/>
          <w:szCs w:val="20"/>
          <w:lang w:val="en-US" w:eastAsia="ru-RU"/>
          <w14:ligatures w14:val="none"/>
        </w:rPr>
        <w:t>@</w:t>
      </w:r>
      <w:r w:rsidR="00E145E5" w:rsidRPr="002A6BCA">
        <w:rPr>
          <w:rFonts w:ascii="Times New Roman" w:eastAsia="Times New Roman" w:hAnsi="Times New Roman" w:cs="Times New Roman"/>
          <w:kern w:val="0"/>
          <w:sz w:val="20"/>
          <w:szCs w:val="20"/>
          <w:lang w:val="en-US" w:eastAsia="ru-RU"/>
          <w14:ligatures w14:val="none"/>
        </w:rPr>
        <w:t>bsu.edu.ru</w:t>
      </w:r>
    </w:p>
    <w:p w14:paraId="0F051EA9" w14:textId="77777777" w:rsidR="0041442D" w:rsidRPr="00B06A7E" w:rsidRDefault="00B07E2C" w:rsidP="00CE1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ru-RU"/>
          <w14:ligatures w14:val="none"/>
        </w:rPr>
      </w:pPr>
      <w:proofErr w:type="spellStart"/>
      <w:r w:rsidRPr="002A6BCA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ru-RU"/>
          <w14:ligatures w14:val="none"/>
        </w:rPr>
        <w:t>Камышникова</w:t>
      </w:r>
      <w:proofErr w:type="spellEnd"/>
      <w:r w:rsidRPr="002A6BCA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ru-RU"/>
          <w14:ligatures w14:val="none"/>
        </w:rPr>
        <w:t xml:space="preserve"> Людмила Александровна</w:t>
      </w:r>
      <w:r w:rsidR="00040ADA" w:rsidRPr="00B06A7E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ru-RU"/>
          <w14:ligatures w14:val="none"/>
        </w:rPr>
        <w:t xml:space="preserve"> </w:t>
      </w:r>
    </w:p>
    <w:p w14:paraId="559B55C7" w14:textId="77777777" w:rsidR="0041442D" w:rsidRPr="002A6BCA" w:rsidRDefault="0041442D" w:rsidP="00CE1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ru-RU"/>
          <w14:ligatures w14:val="none"/>
        </w:rPr>
      </w:pPr>
      <w:r w:rsidRPr="00167FA1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Белгородский государственный национальный исследовательский университет (НИУ «БелГУ»)</w:t>
      </w:r>
      <w:r w:rsidRPr="00B06A7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, г. Белгород</w:t>
      </w:r>
    </w:p>
    <w:p w14:paraId="3D923BCA" w14:textId="77777777" w:rsidR="00C1663C" w:rsidRPr="00B06A7E" w:rsidRDefault="00C1663C" w:rsidP="00CE1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2A6BCA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кандидат медицинских наук, доцент</w:t>
      </w:r>
      <w:r w:rsidRPr="00B06A7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,</w:t>
      </w:r>
      <w:r w:rsidRPr="00B06A7E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ru-RU"/>
          <w14:ligatures w14:val="none"/>
        </w:rPr>
        <w:t xml:space="preserve"> </w:t>
      </w:r>
      <w:r w:rsidR="00B07E2C" w:rsidRPr="002A6BCA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доцент кафедры факультетской терапии </w:t>
      </w:r>
    </w:p>
    <w:p w14:paraId="31ECA9C7" w14:textId="322C18B8" w:rsidR="00040ADA" w:rsidRPr="00373EE5" w:rsidRDefault="00040ADA" w:rsidP="00CE1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0"/>
          <w:szCs w:val="20"/>
          <w:lang w:val="en-US" w:eastAsia="ru-RU"/>
          <w14:ligatures w14:val="none"/>
        </w:rPr>
      </w:pPr>
      <w:r w:rsidRPr="002A6BCA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/>
          <w14:ligatures w14:val="none"/>
        </w:rPr>
        <w:t>Тел</w:t>
      </w:r>
      <w:r w:rsidRPr="00373EE5">
        <w:rPr>
          <w:rFonts w:ascii="Times New Roman" w:eastAsia="Times New Roman" w:hAnsi="Times New Roman" w:cs="Times New Roman"/>
          <w:bCs/>
          <w:kern w:val="0"/>
          <w:sz w:val="20"/>
          <w:szCs w:val="20"/>
          <w:lang w:val="en-US" w:eastAsia="ru-RU"/>
          <w14:ligatures w14:val="none"/>
        </w:rPr>
        <w:t xml:space="preserve">.: </w:t>
      </w:r>
      <w:r w:rsidRPr="00373EE5">
        <w:rPr>
          <w:rFonts w:ascii="Times New Roman" w:eastAsia="Times New Roman" w:hAnsi="Times New Roman" w:cs="Times New Roman"/>
          <w:kern w:val="0"/>
          <w:sz w:val="20"/>
          <w:szCs w:val="20"/>
          <w:lang w:val="en-US" w:eastAsia="ru-RU"/>
          <w14:ligatures w14:val="none"/>
        </w:rPr>
        <w:t>+7 (904) 533-73-34</w:t>
      </w:r>
    </w:p>
    <w:p w14:paraId="5F39F28F" w14:textId="77777777" w:rsidR="00040ADA" w:rsidRPr="002A6BCA" w:rsidRDefault="00040ADA" w:rsidP="00CE1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en-US" w:eastAsia="ru-RU"/>
          <w14:ligatures w14:val="none"/>
        </w:rPr>
      </w:pPr>
      <w:r w:rsidRPr="002A6BCA">
        <w:rPr>
          <w:rFonts w:ascii="Times New Roman" w:eastAsia="Times New Roman" w:hAnsi="Times New Roman" w:cs="Times New Roman"/>
          <w:bCs/>
          <w:kern w:val="0"/>
          <w:sz w:val="20"/>
          <w:szCs w:val="20"/>
          <w:lang w:val="en-US" w:eastAsia="ru-RU"/>
          <w14:ligatures w14:val="none"/>
        </w:rPr>
        <w:t xml:space="preserve">E-mail: </w:t>
      </w:r>
      <w:r w:rsidRPr="002A6BCA">
        <w:rPr>
          <w:rFonts w:ascii="Times New Roman" w:eastAsia="Times New Roman" w:hAnsi="Times New Roman" w:cs="Times New Roman"/>
          <w:kern w:val="0"/>
          <w:sz w:val="20"/>
          <w:szCs w:val="20"/>
          <w:lang w:val="en-US" w:eastAsia="ru-RU"/>
          <w14:ligatures w14:val="none"/>
        </w:rPr>
        <w:t>kamyshnikova@bsu.edu.ru</w:t>
      </w:r>
    </w:p>
    <w:p w14:paraId="6BF45AED" w14:textId="77777777" w:rsidR="002A6BCA" w:rsidRPr="002A6BCA" w:rsidRDefault="002A6BCA" w:rsidP="00CE1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ru-RU"/>
          <w14:ligatures w14:val="none"/>
        </w:rPr>
      </w:pPr>
      <w:r w:rsidRPr="002A6BCA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ru-RU"/>
          <w14:ligatures w14:val="none"/>
        </w:rPr>
        <w:t>Ефремова Ольга Алексеевна</w:t>
      </w:r>
    </w:p>
    <w:p w14:paraId="5DEE22C2" w14:textId="77777777" w:rsidR="0041442D" w:rsidRPr="002A6BCA" w:rsidRDefault="0041442D" w:rsidP="00CE1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ru-RU"/>
          <w14:ligatures w14:val="none"/>
        </w:rPr>
      </w:pPr>
      <w:r w:rsidRPr="00167FA1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Белгородский государственный национальный исследовательский университет (НИУ «БелГУ»)</w:t>
      </w:r>
      <w:r w:rsidRPr="00B06A7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, г. Белгород</w:t>
      </w:r>
    </w:p>
    <w:p w14:paraId="1851152F" w14:textId="5854C9D5" w:rsidR="002A6BCA" w:rsidRPr="002A6BCA" w:rsidRDefault="00C1663C" w:rsidP="00CE1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2A6BCA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доктор медицинских наук</w:t>
      </w:r>
      <w:r w:rsidRPr="00B06A7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, </w:t>
      </w:r>
      <w:r w:rsidRPr="002A6BCA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профессор, </w:t>
      </w:r>
      <w:r w:rsidR="002A6BCA" w:rsidRPr="002A6BCA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заведующая кафедрой факультетской терапии </w:t>
      </w:r>
    </w:p>
    <w:p w14:paraId="4E047A9A" w14:textId="73D33063" w:rsidR="00C1663C" w:rsidRPr="00B06A7E" w:rsidRDefault="00C1663C" w:rsidP="00CE1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en-US" w:eastAsia="ru-RU"/>
          <w14:ligatures w14:val="none"/>
        </w:rPr>
      </w:pPr>
      <w:r w:rsidRPr="00B06A7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Тел</w:t>
      </w:r>
      <w:r w:rsidRPr="00B06A7E">
        <w:rPr>
          <w:rFonts w:ascii="Times New Roman" w:eastAsia="Times New Roman" w:hAnsi="Times New Roman" w:cs="Times New Roman"/>
          <w:kern w:val="0"/>
          <w:sz w:val="20"/>
          <w:szCs w:val="20"/>
          <w:lang w:val="en-US" w:eastAsia="ru-RU"/>
          <w14:ligatures w14:val="none"/>
        </w:rPr>
        <w:t>.: +7</w:t>
      </w:r>
      <w:r w:rsidR="00E145E5" w:rsidRPr="00373EE5">
        <w:rPr>
          <w:rFonts w:ascii="Times New Roman" w:eastAsia="Times New Roman" w:hAnsi="Times New Roman" w:cs="Times New Roman"/>
          <w:kern w:val="0"/>
          <w:sz w:val="20"/>
          <w:szCs w:val="20"/>
          <w:lang w:val="en-US" w:eastAsia="ru-RU"/>
          <w14:ligatures w14:val="none"/>
        </w:rPr>
        <w:t xml:space="preserve"> (90</w:t>
      </w:r>
      <w:r w:rsidR="003F1BE2" w:rsidRPr="00B06A7E">
        <w:rPr>
          <w:rFonts w:ascii="Times New Roman" w:eastAsia="Times New Roman" w:hAnsi="Times New Roman" w:cs="Times New Roman"/>
          <w:kern w:val="0"/>
          <w:sz w:val="20"/>
          <w:szCs w:val="20"/>
          <w:lang w:val="en-US" w:eastAsia="ru-RU"/>
          <w14:ligatures w14:val="none"/>
        </w:rPr>
        <w:t>8</w:t>
      </w:r>
      <w:r w:rsidR="00E145E5" w:rsidRPr="00373EE5">
        <w:rPr>
          <w:rFonts w:ascii="Times New Roman" w:eastAsia="Times New Roman" w:hAnsi="Times New Roman" w:cs="Times New Roman"/>
          <w:kern w:val="0"/>
          <w:sz w:val="20"/>
          <w:szCs w:val="20"/>
          <w:lang w:val="en-US" w:eastAsia="ru-RU"/>
          <w14:ligatures w14:val="none"/>
        </w:rPr>
        <w:t xml:space="preserve">) </w:t>
      </w:r>
      <w:r w:rsidR="003F1BE2" w:rsidRPr="00B06A7E">
        <w:rPr>
          <w:rFonts w:ascii="Times New Roman" w:eastAsia="Times New Roman" w:hAnsi="Times New Roman" w:cs="Times New Roman"/>
          <w:kern w:val="0"/>
          <w:sz w:val="20"/>
          <w:szCs w:val="20"/>
          <w:lang w:val="en-US" w:eastAsia="ru-RU"/>
          <w14:ligatures w14:val="none"/>
        </w:rPr>
        <w:t>784</w:t>
      </w:r>
      <w:r w:rsidR="00E145E5" w:rsidRPr="00373EE5">
        <w:rPr>
          <w:rFonts w:ascii="Times New Roman" w:eastAsia="Times New Roman" w:hAnsi="Times New Roman" w:cs="Times New Roman"/>
          <w:kern w:val="0"/>
          <w:sz w:val="20"/>
          <w:szCs w:val="20"/>
          <w:lang w:val="en-US" w:eastAsia="ru-RU"/>
          <w14:ligatures w14:val="none"/>
        </w:rPr>
        <w:t>-</w:t>
      </w:r>
      <w:r w:rsidR="003F1BE2" w:rsidRPr="00B06A7E">
        <w:rPr>
          <w:rFonts w:ascii="Times New Roman" w:eastAsia="Times New Roman" w:hAnsi="Times New Roman" w:cs="Times New Roman"/>
          <w:kern w:val="0"/>
          <w:sz w:val="20"/>
          <w:szCs w:val="20"/>
          <w:lang w:val="en-US" w:eastAsia="ru-RU"/>
          <w14:ligatures w14:val="none"/>
        </w:rPr>
        <w:t>83</w:t>
      </w:r>
      <w:r w:rsidR="00E145E5" w:rsidRPr="00373EE5">
        <w:rPr>
          <w:rFonts w:ascii="Times New Roman" w:eastAsia="Times New Roman" w:hAnsi="Times New Roman" w:cs="Times New Roman"/>
          <w:kern w:val="0"/>
          <w:sz w:val="20"/>
          <w:szCs w:val="20"/>
          <w:lang w:val="en-US" w:eastAsia="ru-RU"/>
          <w14:ligatures w14:val="none"/>
        </w:rPr>
        <w:t>-3</w:t>
      </w:r>
      <w:r w:rsidR="003F1BE2" w:rsidRPr="00B06A7E">
        <w:rPr>
          <w:rFonts w:ascii="Times New Roman" w:eastAsia="Times New Roman" w:hAnsi="Times New Roman" w:cs="Times New Roman"/>
          <w:kern w:val="0"/>
          <w:sz w:val="20"/>
          <w:szCs w:val="20"/>
          <w:lang w:val="en-US" w:eastAsia="ru-RU"/>
          <w14:ligatures w14:val="none"/>
        </w:rPr>
        <w:t>3</w:t>
      </w:r>
    </w:p>
    <w:p w14:paraId="1CE03EBD" w14:textId="1331FB41" w:rsidR="00C1663C" w:rsidRPr="00B06A7E" w:rsidRDefault="00C1663C" w:rsidP="00CE1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en-US" w:eastAsia="ru-RU"/>
          <w14:ligatures w14:val="none"/>
        </w:rPr>
      </w:pPr>
      <w:r w:rsidRPr="00B06A7E">
        <w:rPr>
          <w:rFonts w:ascii="Times New Roman" w:eastAsia="Times New Roman" w:hAnsi="Times New Roman" w:cs="Times New Roman"/>
          <w:kern w:val="0"/>
          <w:sz w:val="20"/>
          <w:szCs w:val="20"/>
          <w:lang w:val="en-US" w:eastAsia="ru-RU"/>
          <w14:ligatures w14:val="none"/>
        </w:rPr>
        <w:t xml:space="preserve">E-mail: </w:t>
      </w:r>
      <w:r w:rsidR="00E145E5" w:rsidRPr="00B06A7E">
        <w:rPr>
          <w:rFonts w:ascii="Times New Roman" w:eastAsia="Times New Roman" w:hAnsi="Times New Roman" w:cs="Times New Roman"/>
          <w:kern w:val="0"/>
          <w:sz w:val="20"/>
          <w:szCs w:val="20"/>
          <w:lang w:val="en-US" w:eastAsia="ru-RU"/>
          <w14:ligatures w14:val="none"/>
        </w:rPr>
        <w:t>efremova</w:t>
      </w:r>
      <w:r w:rsidRPr="00B06A7E">
        <w:rPr>
          <w:rFonts w:ascii="Times New Roman" w:eastAsia="Times New Roman" w:hAnsi="Times New Roman" w:cs="Times New Roman"/>
          <w:kern w:val="0"/>
          <w:sz w:val="20"/>
          <w:szCs w:val="20"/>
          <w:lang w:val="en-US" w:eastAsia="ru-RU"/>
          <w14:ligatures w14:val="none"/>
        </w:rPr>
        <w:t>@</w:t>
      </w:r>
      <w:r w:rsidR="00E145E5" w:rsidRPr="002A6BCA">
        <w:rPr>
          <w:rFonts w:ascii="Times New Roman" w:eastAsia="Times New Roman" w:hAnsi="Times New Roman" w:cs="Times New Roman"/>
          <w:kern w:val="0"/>
          <w:sz w:val="20"/>
          <w:szCs w:val="20"/>
          <w:lang w:val="en-US" w:eastAsia="ru-RU"/>
          <w14:ligatures w14:val="none"/>
        </w:rPr>
        <w:t>bsu.edu.ru</w:t>
      </w:r>
    </w:p>
    <w:p w14:paraId="23A9B858" w14:textId="77777777" w:rsidR="004E4102" w:rsidRPr="00B06A7E" w:rsidRDefault="004E4102">
      <w:pPr>
        <w:rPr>
          <w:rFonts w:ascii="Times New Roman" w:hAnsi="Times New Roman" w:cs="Times New Roman"/>
          <w:sz w:val="20"/>
          <w:szCs w:val="20"/>
          <w:lang w:val="en-US"/>
        </w:rPr>
      </w:pPr>
    </w:p>
    <w:sectPr w:rsidR="004E4102" w:rsidRPr="00B06A7E" w:rsidSect="0021283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3337F"/>
    <w:multiLevelType w:val="hybridMultilevel"/>
    <w:tmpl w:val="9F8A0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3C4775"/>
    <w:multiLevelType w:val="hybridMultilevel"/>
    <w:tmpl w:val="BF7EB6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CB4835"/>
    <w:multiLevelType w:val="hybridMultilevel"/>
    <w:tmpl w:val="AF0CE618"/>
    <w:lvl w:ilvl="0" w:tplc="04190001">
      <w:start w:val="1"/>
      <w:numFmt w:val="bullet"/>
      <w:lvlText w:val=""/>
      <w:lvlJc w:val="left"/>
      <w:pPr>
        <w:ind w:left="10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num w:numId="1" w16cid:durableId="946355341">
    <w:abstractNumId w:val="2"/>
  </w:num>
  <w:num w:numId="2" w16cid:durableId="12758645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88171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308F"/>
    <w:rsid w:val="00005F4F"/>
    <w:rsid w:val="0002252F"/>
    <w:rsid w:val="00040ADA"/>
    <w:rsid w:val="0004525D"/>
    <w:rsid w:val="00054118"/>
    <w:rsid w:val="00167FA1"/>
    <w:rsid w:val="001875FF"/>
    <w:rsid w:val="001C3580"/>
    <w:rsid w:val="001C6470"/>
    <w:rsid w:val="00212839"/>
    <w:rsid w:val="002A6BCA"/>
    <w:rsid w:val="00314C91"/>
    <w:rsid w:val="00373EE5"/>
    <w:rsid w:val="00383158"/>
    <w:rsid w:val="003C3F9B"/>
    <w:rsid w:val="003F1BE2"/>
    <w:rsid w:val="0041442D"/>
    <w:rsid w:val="00414529"/>
    <w:rsid w:val="004E4102"/>
    <w:rsid w:val="00505072"/>
    <w:rsid w:val="0058095B"/>
    <w:rsid w:val="005815D6"/>
    <w:rsid w:val="005F1E45"/>
    <w:rsid w:val="0067095A"/>
    <w:rsid w:val="00697F69"/>
    <w:rsid w:val="00751C52"/>
    <w:rsid w:val="00820502"/>
    <w:rsid w:val="009912AE"/>
    <w:rsid w:val="00AB3BEE"/>
    <w:rsid w:val="00B06A7E"/>
    <w:rsid w:val="00B07E2C"/>
    <w:rsid w:val="00BD5F2B"/>
    <w:rsid w:val="00BE0BAE"/>
    <w:rsid w:val="00C05E30"/>
    <w:rsid w:val="00C1308F"/>
    <w:rsid w:val="00C1663C"/>
    <w:rsid w:val="00C77214"/>
    <w:rsid w:val="00CE1719"/>
    <w:rsid w:val="00CF2936"/>
    <w:rsid w:val="00D326EB"/>
    <w:rsid w:val="00DC464D"/>
    <w:rsid w:val="00DD3D63"/>
    <w:rsid w:val="00DE24CE"/>
    <w:rsid w:val="00DF58D3"/>
    <w:rsid w:val="00E04B80"/>
    <w:rsid w:val="00E145E5"/>
    <w:rsid w:val="00E925D5"/>
    <w:rsid w:val="00E9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DCCF7"/>
  <w15:docId w15:val="{75BD61DE-FFAD-480B-AC91-7C2284130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663C"/>
  </w:style>
  <w:style w:type="paragraph" w:styleId="1">
    <w:name w:val="heading 1"/>
    <w:basedOn w:val="a"/>
    <w:next w:val="a"/>
    <w:link w:val="10"/>
    <w:qFormat/>
    <w:rsid w:val="00C1308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rsid w:val="00C1308F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kern w:val="0"/>
      <w:sz w:val="24"/>
      <w:szCs w:val="24"/>
      <w:lang w:eastAsia="ru-RU"/>
      <w14:ligatures w14:val="none"/>
    </w:rPr>
  </w:style>
  <w:style w:type="paragraph" w:styleId="a4">
    <w:name w:val="Normal (Web)"/>
    <w:basedOn w:val="a"/>
    <w:uiPriority w:val="99"/>
    <w:unhideWhenUsed/>
    <w:rsid w:val="00C1308F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C1308F"/>
    <w:rPr>
      <w:rFonts w:ascii="Cambria" w:eastAsia="Times New Roman" w:hAnsi="Cambria" w:cs="Times New Roman"/>
      <w:b/>
      <w:bCs/>
      <w:kern w:val="32"/>
      <w:sz w:val="32"/>
      <w:szCs w:val="32"/>
      <w:lang w:eastAsia="ru-RU"/>
      <w14:ligatures w14:val="none"/>
    </w:rPr>
  </w:style>
  <w:style w:type="character" w:styleId="a5">
    <w:name w:val="Hyperlink"/>
    <w:basedOn w:val="a0"/>
    <w:uiPriority w:val="99"/>
    <w:unhideWhenUsed/>
    <w:rsid w:val="004E4102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E4102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4E41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90%D0%BD%D0%B3%D0%BB%D0%B8%D0%B9%D1%81%D0%BA%D0%B8%D0%B9_%D1%8F%D0%B7%D1%8B%D0%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2243</Words>
  <Characters>12790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Муромцев Виктор Владимирович</dc:creator>
  <cp:lastModifiedBy>Муромцев Виктор Владимирович</cp:lastModifiedBy>
  <cp:revision>11</cp:revision>
  <dcterms:created xsi:type="dcterms:W3CDTF">2023-05-04T16:52:00Z</dcterms:created>
  <dcterms:modified xsi:type="dcterms:W3CDTF">2023-05-05T07:12:00Z</dcterms:modified>
</cp:coreProperties>
</file>